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5B2F" w:rsidRDefault="00A32106">
      <w:r>
        <w:rPr>
          <w:noProof/>
        </w:rPr>
        <mc:AlternateContent>
          <mc:Choice Requires="wpg">
            <w:drawing>
              <wp:anchor distT="0" distB="0" distL="114300" distR="114300" simplePos="0" relativeHeight="251693056" behindDoc="0" locked="0" layoutInCell="1" allowOverlap="1">
                <wp:simplePos x="0" y="0"/>
                <wp:positionH relativeFrom="column">
                  <wp:posOffset>-500380</wp:posOffset>
                </wp:positionH>
                <wp:positionV relativeFrom="paragraph">
                  <wp:posOffset>207010</wp:posOffset>
                </wp:positionV>
                <wp:extent cx="9850120" cy="5485130"/>
                <wp:effectExtent l="19050" t="19050" r="17780" b="20320"/>
                <wp:wrapSquare wrapText="bothSides"/>
                <wp:docPr id="1" name="Group 1"/>
                <wp:cNvGraphicFramePr/>
                <a:graphic xmlns:a="http://schemas.openxmlformats.org/drawingml/2006/main">
                  <a:graphicData uri="http://schemas.microsoft.com/office/word/2010/wordprocessingGroup">
                    <wpg:wgp>
                      <wpg:cNvGrpSpPr/>
                      <wpg:grpSpPr>
                        <a:xfrm>
                          <a:off x="0" y="0"/>
                          <a:ext cx="9850120" cy="5485130"/>
                          <a:chOff x="0" y="0"/>
                          <a:chExt cx="9850530" cy="5485662"/>
                        </a:xfrm>
                      </wpg:grpSpPr>
                      <wps:wsp>
                        <wps:cNvPr id="217" name="Text Box 2"/>
                        <wps:cNvSpPr txBox="1">
                          <a:spLocks noChangeArrowheads="1"/>
                        </wps:cNvSpPr>
                        <wps:spPr bwMode="auto">
                          <a:xfrm>
                            <a:off x="0" y="5898"/>
                            <a:ext cx="2096306" cy="2599532"/>
                          </a:xfrm>
                          <a:prstGeom prst="rect">
                            <a:avLst/>
                          </a:prstGeom>
                          <a:solidFill>
                            <a:srgbClr val="FFFFFF"/>
                          </a:solidFill>
                          <a:ln w="38100">
                            <a:solidFill>
                              <a:schemeClr val="accent6">
                                <a:lumMod val="75000"/>
                              </a:schemeClr>
                            </a:solidFill>
                            <a:miter lim="800000"/>
                            <a:headEnd/>
                            <a:tailEnd/>
                          </a:ln>
                        </wps:spPr>
                        <wps:txbx>
                          <w:txbxContent>
                            <w:p w:rsidR="00AB5B2F" w:rsidRDefault="00AB5B2F" w:rsidP="00AB5B2F">
                              <w:pPr>
                                <w:jc w:val="center"/>
                                <w:rPr>
                                  <w:b/>
                                  <w:color w:val="538135" w:themeColor="accent6" w:themeShade="BF"/>
                                  <w:u w:val="single"/>
                                </w:rPr>
                              </w:pPr>
                              <w:r w:rsidRPr="00AB5B2F">
                                <w:rPr>
                                  <w:b/>
                                  <w:color w:val="538135" w:themeColor="accent6" w:themeShade="BF"/>
                                  <w:u w:val="single"/>
                                </w:rPr>
                                <w:t>Intent Statement</w:t>
                              </w:r>
                            </w:p>
                            <w:p w:rsidR="006F6960" w:rsidRPr="005E3398" w:rsidRDefault="006F6960" w:rsidP="006F6960">
                              <w:pPr>
                                <w:spacing w:after="0" w:line="240" w:lineRule="auto"/>
                                <w:jc w:val="center"/>
                                <w:textAlignment w:val="top"/>
                                <w:rPr>
                                  <w:sz w:val="36"/>
                                  <w:szCs w:val="32"/>
                                </w:rPr>
                              </w:pPr>
                              <w:r w:rsidRPr="005E3398">
                                <w:rPr>
                                  <w:sz w:val="14"/>
                                  <w:szCs w:val="12"/>
                                </w:rPr>
                                <w:t>The children at Victoria Community School will have a positive attitude towards English writing.</w:t>
                              </w:r>
                              <w:r w:rsidRPr="005E3398">
                                <w:rPr>
                                  <w:rFonts w:ascii="Arial" w:hAnsi="Arial" w:cs="Arial"/>
                                  <w:color w:val="1D1D1B"/>
                                  <w:sz w:val="14"/>
                                  <w:szCs w:val="12"/>
                                  <w:bdr w:val="none" w:sz="0" w:space="0" w:color="auto" w:frame="1"/>
                                </w:rPr>
                                <w:t xml:space="preserve"> </w:t>
                              </w:r>
                              <w:r w:rsidRPr="005E3398">
                                <w:rPr>
                                  <w:rFonts w:ascii="Arial" w:eastAsia="Times New Roman" w:hAnsi="Arial" w:cs="Arial"/>
                                  <w:color w:val="1D1D1B"/>
                                  <w:sz w:val="14"/>
                                  <w:szCs w:val="12"/>
                                  <w:lang w:eastAsia="en-GB"/>
                                </w:rPr>
                                <w:t xml:space="preserve"> </w:t>
                              </w:r>
                              <w:r w:rsidRPr="005E3398">
                                <w:rPr>
                                  <w:sz w:val="14"/>
                                  <w:szCs w:val="12"/>
                                </w:rPr>
                                <w:t>Teachers will guide and nurture each individual on their own personal journey</w:t>
                              </w:r>
                              <w:r w:rsidR="0061322A">
                                <w:rPr>
                                  <w:sz w:val="14"/>
                                  <w:szCs w:val="12"/>
                                </w:rPr>
                                <w:t xml:space="preserve"> in</w:t>
                              </w:r>
                              <w:r w:rsidRPr="005E3398">
                                <w:rPr>
                                  <w:sz w:val="14"/>
                                  <w:szCs w:val="12"/>
                                </w:rPr>
                                <w:t xml:space="preserve"> becoming successful writers.  Children will write clearly, accurately, and coherently adapting language and style for a range of contexts, purposes and audiences. A secure understanding of spelling, grammar and punctuation is taught throughout the school. We intend for all children to acquire a rich vocabulary and be able to spell words by effectively applying spelling patterns and rules which they learn.  Teachers will expertly model and provide children with the skills to edit and improve their writing both independently and effectively. We believe that children should be encouraged to take pride in</w:t>
                              </w:r>
                              <w:r w:rsidRPr="005E3398">
                                <w:rPr>
                                  <w:sz w:val="36"/>
                                  <w:szCs w:val="32"/>
                                </w:rPr>
                                <w:t xml:space="preserve"> </w:t>
                              </w:r>
                              <w:r w:rsidRPr="005E3398">
                                <w:rPr>
                                  <w:sz w:val="14"/>
                                  <w:szCs w:val="12"/>
                                </w:rPr>
                                <w:t>their work, in part by developing a</w:t>
                              </w:r>
                              <w:r w:rsidRPr="005E3398">
                                <w:rPr>
                                  <w:sz w:val="36"/>
                                  <w:szCs w:val="32"/>
                                </w:rPr>
                                <w:t xml:space="preserve"> </w:t>
                              </w:r>
                              <w:r w:rsidRPr="005E3398">
                                <w:rPr>
                                  <w:sz w:val="14"/>
                                  <w:szCs w:val="12"/>
                                </w:rPr>
                                <w:t>legible, joined handwriting style. Children</w:t>
                              </w:r>
                              <w:r w:rsidRPr="005E3398">
                                <w:rPr>
                                  <w:sz w:val="36"/>
                                  <w:szCs w:val="32"/>
                                </w:rPr>
                                <w:t xml:space="preserve"> </w:t>
                              </w:r>
                              <w:r w:rsidRPr="005E3398">
                                <w:rPr>
                                  <w:sz w:val="14"/>
                                  <w:szCs w:val="12"/>
                                </w:rPr>
                                <w:t>leave Victoria with a deep</w:t>
                              </w:r>
                              <w:r w:rsidRPr="005E3398">
                                <w:rPr>
                                  <w:sz w:val="36"/>
                                  <w:szCs w:val="32"/>
                                </w:rPr>
                                <w:t xml:space="preserve"> </w:t>
                              </w:r>
                              <w:r w:rsidRPr="005E3398">
                                <w:rPr>
                                  <w:sz w:val="14"/>
                                  <w:szCs w:val="12"/>
                                </w:rPr>
                                <w:t>understanding of different formats</w:t>
                              </w:r>
                              <w:r w:rsidRPr="005E3398">
                                <w:rPr>
                                  <w:sz w:val="36"/>
                                  <w:szCs w:val="32"/>
                                </w:rPr>
                                <w:t xml:space="preserve"> </w:t>
                              </w:r>
                              <w:r w:rsidRPr="005E3398">
                                <w:rPr>
                                  <w:sz w:val="14"/>
                                  <w:szCs w:val="12"/>
                                </w:rPr>
                                <w:t>and how to construct</w:t>
                              </w:r>
                              <w:r w:rsidRPr="005E3398">
                                <w:rPr>
                                  <w:sz w:val="36"/>
                                  <w:szCs w:val="32"/>
                                </w:rPr>
                                <w:t xml:space="preserve"> </w:t>
                              </w:r>
                              <w:r w:rsidRPr="005E3398">
                                <w:rPr>
                                  <w:sz w:val="14"/>
                                  <w:szCs w:val="12"/>
                                </w:rPr>
                                <w:t>them effectively.</w:t>
                              </w:r>
                            </w:p>
                            <w:p w:rsidR="00A32106" w:rsidRPr="006F6960" w:rsidRDefault="00A32106" w:rsidP="00AB5B2F">
                              <w:pPr>
                                <w:jc w:val="center"/>
                                <w:rPr>
                                  <w:b/>
                                  <w:color w:val="538135" w:themeColor="accent6" w:themeShade="BF"/>
                                  <w:sz w:val="10"/>
                                  <w:u w:val="single"/>
                                </w:rPr>
                              </w:pPr>
                            </w:p>
                          </w:txbxContent>
                        </wps:txbx>
                        <wps:bodyPr rot="0" vert="horz" wrap="square" lIns="91440" tIns="45720" rIns="91440" bIns="45720" anchor="t" anchorCtr="0">
                          <a:noAutofit/>
                        </wps:bodyPr>
                      </wps:wsp>
                      <wps:wsp>
                        <wps:cNvPr id="10" name="Text Box 2"/>
                        <wps:cNvSpPr txBox="1">
                          <a:spLocks noChangeArrowheads="1"/>
                        </wps:cNvSpPr>
                        <wps:spPr bwMode="auto">
                          <a:xfrm>
                            <a:off x="2199828" y="5899"/>
                            <a:ext cx="2209571" cy="2583180"/>
                          </a:xfrm>
                          <a:prstGeom prst="rect">
                            <a:avLst/>
                          </a:prstGeom>
                          <a:solidFill>
                            <a:srgbClr val="FFFFFF"/>
                          </a:solidFill>
                          <a:ln w="38100">
                            <a:solidFill>
                              <a:schemeClr val="accent6">
                                <a:lumMod val="75000"/>
                              </a:schemeClr>
                            </a:solidFill>
                            <a:miter lim="800000"/>
                            <a:headEnd/>
                            <a:tailEnd/>
                          </a:ln>
                        </wps:spPr>
                        <wps:txbx>
                          <w:txbxContent>
                            <w:p w:rsidR="00AB5B2F" w:rsidRDefault="00021600" w:rsidP="00AB5B2F">
                              <w:pPr>
                                <w:jc w:val="center"/>
                                <w:rPr>
                                  <w:b/>
                                  <w:color w:val="538135" w:themeColor="accent6" w:themeShade="BF"/>
                                  <w:u w:val="single"/>
                                </w:rPr>
                              </w:pPr>
                              <w:r>
                                <w:rPr>
                                  <w:b/>
                                  <w:color w:val="538135" w:themeColor="accent6" w:themeShade="BF"/>
                                  <w:u w:val="single"/>
                                </w:rPr>
                                <w:t>Implementation: Scheme</w:t>
                              </w:r>
                            </w:p>
                            <w:p w:rsidR="00463ADA" w:rsidRDefault="00A22B75" w:rsidP="00AB5B2F">
                              <w:pPr>
                                <w:jc w:val="center"/>
                                <w:rPr>
                                  <w:sz w:val="20"/>
                                </w:rPr>
                              </w:pPr>
                              <w:r>
                                <w:rPr>
                                  <w:sz w:val="20"/>
                                </w:rPr>
                                <w:t>Consistent approach to planning.</w:t>
                              </w:r>
                            </w:p>
                            <w:p w:rsidR="00463ADA" w:rsidRDefault="00463ADA" w:rsidP="00AB5B2F">
                              <w:pPr>
                                <w:jc w:val="center"/>
                                <w:rPr>
                                  <w:sz w:val="20"/>
                                </w:rPr>
                              </w:pPr>
                              <w:r>
                                <w:rPr>
                                  <w:sz w:val="20"/>
                                </w:rPr>
                                <w:t xml:space="preserve">Medium term plans are completed for each unit of work. </w:t>
                              </w:r>
                            </w:p>
                            <w:p w:rsidR="00A22B75" w:rsidRPr="00A22B75" w:rsidRDefault="00463ADA" w:rsidP="00AB5B2F">
                              <w:pPr>
                                <w:jc w:val="center"/>
                                <w:rPr>
                                  <w:sz w:val="20"/>
                                </w:rPr>
                              </w:pPr>
                              <w:r>
                                <w:rPr>
                                  <w:sz w:val="20"/>
                                </w:rPr>
                                <w:t xml:space="preserve">Incidental writing opportunities are planned for the children. </w:t>
                              </w:r>
                              <w:r w:rsidR="00A22B75">
                                <w:rPr>
                                  <w:sz w:val="20"/>
                                </w:rPr>
                                <w:t xml:space="preserve"> </w:t>
                              </w:r>
                            </w:p>
                            <w:p w:rsidR="00A32106" w:rsidRPr="00BF0F5D" w:rsidRDefault="00A32106" w:rsidP="00BF0F5D">
                              <w:pPr>
                                <w:rPr>
                                  <w:b/>
                                  <w:color w:val="538135" w:themeColor="accent6" w:themeShade="BF"/>
                                  <w:sz w:val="18"/>
                                  <w:u w:val="single"/>
                                </w:rPr>
                              </w:pPr>
                            </w:p>
                          </w:txbxContent>
                        </wps:txbx>
                        <wps:bodyPr rot="0" vert="horz" wrap="square" lIns="91440" tIns="45720" rIns="91440" bIns="45720" anchor="t" anchorCtr="0">
                          <a:noAutofit/>
                        </wps:bodyPr>
                      </wps:wsp>
                      <wps:wsp>
                        <wps:cNvPr id="11" name="Text Box 2"/>
                        <wps:cNvSpPr txBox="1">
                          <a:spLocks noChangeArrowheads="1"/>
                        </wps:cNvSpPr>
                        <wps:spPr bwMode="auto">
                          <a:xfrm>
                            <a:off x="4501208" y="0"/>
                            <a:ext cx="2663190" cy="2583815"/>
                          </a:xfrm>
                          <a:prstGeom prst="rect">
                            <a:avLst/>
                          </a:prstGeom>
                          <a:solidFill>
                            <a:srgbClr val="FFFFFF"/>
                          </a:solidFill>
                          <a:ln w="38100">
                            <a:solidFill>
                              <a:schemeClr val="accent6">
                                <a:lumMod val="75000"/>
                              </a:schemeClr>
                            </a:solidFill>
                            <a:miter lim="800000"/>
                            <a:headEnd/>
                            <a:tailEnd/>
                          </a:ln>
                        </wps:spPr>
                        <wps:txbx>
                          <w:txbxContent>
                            <w:p w:rsidR="00AB5B2F" w:rsidRDefault="00021600" w:rsidP="00AB5B2F">
                              <w:pPr>
                                <w:jc w:val="center"/>
                                <w:rPr>
                                  <w:b/>
                                  <w:color w:val="538135" w:themeColor="accent6" w:themeShade="BF"/>
                                  <w:u w:val="single"/>
                                </w:rPr>
                              </w:pPr>
                              <w:r>
                                <w:rPr>
                                  <w:b/>
                                  <w:color w:val="538135" w:themeColor="accent6" w:themeShade="BF"/>
                                  <w:u w:val="single"/>
                                </w:rPr>
                                <w:t>Implementation: Planning</w:t>
                              </w:r>
                            </w:p>
                            <w:p w:rsidR="00D44975" w:rsidRPr="00813639" w:rsidRDefault="005D1266" w:rsidP="00813639">
                              <w:pPr>
                                <w:jc w:val="center"/>
                                <w:rPr>
                                  <w:sz w:val="20"/>
                                </w:rPr>
                              </w:pPr>
                              <w:r w:rsidRPr="00813639">
                                <w:rPr>
                                  <w:sz w:val="20"/>
                                </w:rPr>
                                <w:t xml:space="preserve">Teachers plan using </w:t>
                              </w:r>
                              <w:proofErr w:type="gramStart"/>
                              <w:r w:rsidRPr="00813639">
                                <w:rPr>
                                  <w:sz w:val="20"/>
                                </w:rPr>
                                <w:t>a</w:t>
                              </w:r>
                              <w:proofErr w:type="gramEnd"/>
                              <w:r w:rsidRPr="00813639">
                                <w:rPr>
                                  <w:sz w:val="20"/>
                                </w:rPr>
                                <w:t xml:space="preserve"> MTP proforma for each unit of work. Short term plans are then completed in detail and flip charts are created to support the delivery</w:t>
                              </w:r>
                              <w:r w:rsidR="00813639" w:rsidRPr="00813639">
                                <w:rPr>
                                  <w:sz w:val="20"/>
                                </w:rPr>
                                <w:t xml:space="preserve"> of the writing lessons</w:t>
                              </w:r>
                              <w:r w:rsidRPr="00813639">
                                <w:rPr>
                                  <w:sz w:val="20"/>
                                </w:rPr>
                                <w:t>. Each piece of writing has a clear audience and purpose. Teachers plan in the grammar</w:t>
                              </w:r>
                              <w:r w:rsidR="00813639" w:rsidRPr="00813639">
                                <w:rPr>
                                  <w:sz w:val="20"/>
                                </w:rPr>
                                <w:t xml:space="preserve"> required in that style of writing and teach the children to plan their writing effectively. Children then use the scaffolds to produce their writing. Finally, children edit and improve their work using a purple po</w:t>
                              </w:r>
                              <w:r w:rsidR="00813639">
                                <w:rPr>
                                  <w:sz w:val="20"/>
                                </w:rPr>
                                <w:t>li</w:t>
                              </w:r>
                              <w:r w:rsidR="00813639" w:rsidRPr="00813639">
                                <w:rPr>
                                  <w:sz w:val="20"/>
                                </w:rPr>
                                <w:t>s</w:t>
                              </w:r>
                              <w:r w:rsidR="00813639">
                                <w:rPr>
                                  <w:sz w:val="20"/>
                                </w:rPr>
                                <w:t>hi</w:t>
                              </w:r>
                              <w:r w:rsidR="00813639" w:rsidRPr="00813639">
                                <w:rPr>
                                  <w:sz w:val="20"/>
                                </w:rPr>
                                <w:t>ng pen.</w:t>
                              </w:r>
                            </w:p>
                          </w:txbxContent>
                        </wps:txbx>
                        <wps:bodyPr rot="0" vert="horz" wrap="square" lIns="91440" tIns="45720" rIns="91440" bIns="45720" anchor="t" anchorCtr="0">
                          <a:noAutofit/>
                        </wps:bodyPr>
                      </wps:wsp>
                      <wps:wsp>
                        <wps:cNvPr id="12" name="Text Box 2"/>
                        <wps:cNvSpPr txBox="1">
                          <a:spLocks noChangeArrowheads="1"/>
                        </wps:cNvSpPr>
                        <wps:spPr bwMode="auto">
                          <a:xfrm>
                            <a:off x="7256206" y="0"/>
                            <a:ext cx="2571750" cy="2584450"/>
                          </a:xfrm>
                          <a:prstGeom prst="rect">
                            <a:avLst/>
                          </a:prstGeom>
                          <a:solidFill>
                            <a:srgbClr val="FFFFFF"/>
                          </a:solidFill>
                          <a:ln w="38100">
                            <a:solidFill>
                              <a:schemeClr val="accent6">
                                <a:lumMod val="75000"/>
                              </a:schemeClr>
                            </a:solidFill>
                            <a:miter lim="800000"/>
                            <a:headEnd/>
                            <a:tailEnd/>
                          </a:ln>
                        </wps:spPr>
                        <wps:txbx>
                          <w:txbxContent>
                            <w:p w:rsidR="00AB5B2F" w:rsidRDefault="00021600" w:rsidP="00AB5B2F">
                              <w:pPr>
                                <w:jc w:val="center"/>
                                <w:rPr>
                                  <w:b/>
                                  <w:color w:val="538135" w:themeColor="accent6" w:themeShade="BF"/>
                                  <w:u w:val="single"/>
                                </w:rPr>
                              </w:pPr>
                              <w:r>
                                <w:rPr>
                                  <w:b/>
                                  <w:color w:val="538135" w:themeColor="accent6" w:themeShade="BF"/>
                                  <w:u w:val="single"/>
                                </w:rPr>
                                <w:t>Intent: Links</w:t>
                              </w:r>
                            </w:p>
                            <w:p w:rsidR="00813639" w:rsidRDefault="00813639" w:rsidP="00AB5B2F">
                              <w:pPr>
                                <w:jc w:val="center"/>
                                <w:rPr>
                                  <w:sz w:val="20"/>
                                </w:rPr>
                              </w:pPr>
                              <w:r w:rsidRPr="00813639">
                                <w:rPr>
                                  <w:sz w:val="20"/>
                                </w:rPr>
                                <w:t xml:space="preserve">Every year group has a ‘Writing Toolkit’ which is based on the National Curriculum. </w:t>
                              </w:r>
                            </w:p>
                            <w:p w:rsidR="00813639" w:rsidRDefault="00813639" w:rsidP="00AB5B2F">
                              <w:pPr>
                                <w:jc w:val="center"/>
                                <w:rPr>
                                  <w:sz w:val="20"/>
                                </w:rPr>
                              </w:pPr>
                            </w:p>
                            <w:p w:rsidR="00813639" w:rsidRPr="00813639" w:rsidRDefault="00813639" w:rsidP="00AB5B2F">
                              <w:pPr>
                                <w:jc w:val="center"/>
                                <w:rPr>
                                  <w:sz w:val="20"/>
                                </w:rPr>
                              </w:pPr>
                              <w:r>
                                <w:rPr>
                                  <w:sz w:val="20"/>
                                </w:rPr>
                                <w:t xml:space="preserve">Writing is linked with the current topic or other areas of the curriculum. Current events are also encouraged to be used to enhance writing. </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2902482"/>
                            <a:ext cx="3172460" cy="2583180"/>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Resources</w:t>
                              </w:r>
                            </w:p>
                            <w:p w:rsidR="00A22B75" w:rsidRDefault="00A22B75" w:rsidP="00A22B75">
                              <w:pPr>
                                <w:rPr>
                                  <w:sz w:val="20"/>
                                </w:rPr>
                              </w:pPr>
                              <w:r w:rsidRPr="00A22B75">
                                <w:rPr>
                                  <w:sz w:val="20"/>
                                </w:rPr>
                                <w:t>High quality texts</w:t>
                              </w:r>
                            </w:p>
                            <w:p w:rsidR="00A22B75" w:rsidRPr="00A22B75" w:rsidRDefault="00A22B75" w:rsidP="00A22B75">
                              <w:pPr>
                                <w:rPr>
                                  <w:sz w:val="20"/>
                                </w:rPr>
                              </w:pPr>
                              <w:r>
                                <w:rPr>
                                  <w:sz w:val="20"/>
                                </w:rPr>
                                <w:t xml:space="preserve">Picture Books </w:t>
                              </w:r>
                            </w:p>
                            <w:p w:rsidR="00A22B75" w:rsidRPr="00A22B75" w:rsidRDefault="00A22B75" w:rsidP="00A22B75">
                              <w:pPr>
                                <w:rPr>
                                  <w:sz w:val="20"/>
                                </w:rPr>
                              </w:pPr>
                              <w:r w:rsidRPr="00A22B75">
                                <w:rPr>
                                  <w:sz w:val="20"/>
                                </w:rPr>
                                <w:t>Video clips</w:t>
                              </w:r>
                            </w:p>
                            <w:p w:rsidR="00A22B75" w:rsidRPr="00A22B75" w:rsidRDefault="00A22B75" w:rsidP="00A22B75">
                              <w:pPr>
                                <w:rPr>
                                  <w:sz w:val="20"/>
                                </w:rPr>
                              </w:pPr>
                              <w:r w:rsidRPr="00A22B75">
                                <w:rPr>
                                  <w:sz w:val="20"/>
                                </w:rPr>
                                <w:t xml:space="preserve">Literacy Shed </w:t>
                              </w:r>
                              <w:bookmarkStart w:id="0" w:name="_GoBack"/>
                              <w:bookmarkEnd w:id="0"/>
                            </w:p>
                            <w:p w:rsidR="00685D71" w:rsidRPr="004C0837" w:rsidRDefault="00685D71" w:rsidP="00685D71">
                              <w:pPr>
                                <w:rPr>
                                  <w:color w:val="538135" w:themeColor="accent6" w:themeShade="BF"/>
                                  <w:sz w:val="24"/>
                                </w:rPr>
                              </w:pPr>
                            </w:p>
                            <w:p w:rsidR="00D44975" w:rsidRPr="00AB5B2F" w:rsidRDefault="00D44975" w:rsidP="00021600">
                              <w:pPr>
                                <w:jc w:val="center"/>
                                <w:rPr>
                                  <w:b/>
                                  <w:color w:val="538135" w:themeColor="accent6" w:themeShade="BF"/>
                                  <w:u w:val="single"/>
                                </w:rPr>
                              </w:pPr>
                            </w:p>
                          </w:txbxContent>
                        </wps:txbx>
                        <wps:bodyPr rot="0" vert="horz" wrap="square" lIns="91440" tIns="45720" rIns="91440" bIns="45720" anchor="t" anchorCtr="0">
                          <a:noAutofit/>
                        </wps:bodyPr>
                      </wps:wsp>
                      <wps:wsp>
                        <wps:cNvPr id="20" name="Text Box 2"/>
                        <wps:cNvSpPr txBox="1">
                          <a:spLocks noChangeArrowheads="1"/>
                        </wps:cNvSpPr>
                        <wps:spPr bwMode="auto">
                          <a:xfrm>
                            <a:off x="3250544" y="2902482"/>
                            <a:ext cx="3328035" cy="2583180"/>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Lesson Sequence</w:t>
                              </w:r>
                            </w:p>
                            <w:p w:rsidR="00F33C18" w:rsidRDefault="00F33C18" w:rsidP="00021600">
                              <w:pPr>
                                <w:jc w:val="center"/>
                                <w:rPr>
                                  <w:b/>
                                  <w:color w:val="538135" w:themeColor="accent6" w:themeShade="BF"/>
                                  <w:u w:val="single"/>
                                </w:rPr>
                              </w:pPr>
                            </w:p>
                            <w:p w:rsidR="00B27EA5" w:rsidRDefault="00B27EA5" w:rsidP="00021600">
                              <w:pPr>
                                <w:jc w:val="center"/>
                                <w:rPr>
                                  <w:b/>
                                  <w:color w:val="538135" w:themeColor="accent6" w:themeShade="BF"/>
                                  <w:u w:val="single"/>
                                </w:rPr>
                              </w:pPr>
                            </w:p>
                            <w:p w:rsidR="00B27EA5" w:rsidRDefault="00B27EA5" w:rsidP="00021600">
                              <w:pPr>
                                <w:jc w:val="center"/>
                                <w:rPr>
                                  <w:b/>
                                  <w:color w:val="538135" w:themeColor="accent6" w:themeShade="BF"/>
                                  <w:u w:val="single"/>
                                </w:rPr>
                              </w:pPr>
                              <w:r>
                                <w:rPr>
                                  <w:b/>
                                  <w:color w:val="538135" w:themeColor="accent6" w:themeShade="BF"/>
                                  <w:u w:val="single"/>
                                </w:rPr>
                                <w:t>S Plan?</w:t>
                              </w:r>
                            </w:p>
                            <w:p w:rsidR="00B27EA5" w:rsidRPr="00AB5B2F" w:rsidRDefault="00B27EA5" w:rsidP="00021600">
                              <w:pPr>
                                <w:jc w:val="center"/>
                                <w:rPr>
                                  <w:b/>
                                  <w:color w:val="538135" w:themeColor="accent6" w:themeShade="BF"/>
                                  <w:u w:val="single"/>
                                </w:rPr>
                              </w:pPr>
                              <w:r>
                                <w:rPr>
                                  <w:b/>
                                  <w:color w:val="538135" w:themeColor="accent6" w:themeShade="BF"/>
                                  <w:u w:val="single"/>
                                </w:rPr>
                                <w:t>JS?</w:t>
                              </w:r>
                            </w:p>
                          </w:txbxContent>
                        </wps:txbx>
                        <wps:bodyPr rot="0" vert="horz" wrap="square" lIns="91440" tIns="45720" rIns="91440" bIns="45720" anchor="t" anchorCtr="0">
                          <a:noAutofit/>
                        </wps:bodyPr>
                      </wps:wsp>
                      <wps:wsp>
                        <wps:cNvPr id="21" name="Text Box 2"/>
                        <wps:cNvSpPr txBox="1">
                          <a:spLocks noChangeArrowheads="1"/>
                        </wps:cNvSpPr>
                        <wps:spPr bwMode="auto">
                          <a:xfrm>
                            <a:off x="6678070" y="2902482"/>
                            <a:ext cx="3172460" cy="2583180"/>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T &amp; L / Pedagogies</w:t>
                              </w:r>
                            </w:p>
                            <w:p w:rsidR="00463ADA" w:rsidRDefault="00463ADA" w:rsidP="00463ADA">
                              <w:pPr>
                                <w:rPr>
                                  <w:color w:val="000000" w:themeColor="text1"/>
                                </w:rPr>
                              </w:pPr>
                              <w:r>
                                <w:rPr>
                                  <w:color w:val="000000" w:themeColor="text1"/>
                                </w:rPr>
                                <w:t xml:space="preserve">Talk for writing (EYFS) to build on language </w:t>
                              </w:r>
                            </w:p>
                            <w:p w:rsidR="00463ADA" w:rsidRDefault="00463ADA" w:rsidP="00463ADA">
                              <w:pPr>
                                <w:rPr>
                                  <w:color w:val="000000" w:themeColor="text1"/>
                                </w:rPr>
                              </w:pPr>
                              <w:r>
                                <w:rPr>
                                  <w:color w:val="000000" w:themeColor="text1"/>
                                </w:rPr>
                                <w:t xml:space="preserve">Whole class feedback to address common misconceptions </w:t>
                              </w:r>
                            </w:p>
                            <w:p w:rsidR="00463ADA" w:rsidRDefault="00463ADA" w:rsidP="00463ADA">
                              <w:pPr>
                                <w:rPr>
                                  <w:color w:val="000000" w:themeColor="text1"/>
                                </w:rPr>
                              </w:pPr>
                              <w:r>
                                <w:rPr>
                                  <w:color w:val="000000" w:themeColor="text1"/>
                                </w:rPr>
                                <w:t>Editing and improving to allow the children to further improve their own work</w:t>
                              </w:r>
                            </w:p>
                            <w:p w:rsidR="00463ADA" w:rsidRDefault="00463ADA" w:rsidP="00463ADA">
                              <w:pPr>
                                <w:rPr>
                                  <w:color w:val="000000" w:themeColor="text1"/>
                                </w:rPr>
                              </w:pPr>
                              <w:r>
                                <w:rPr>
                                  <w:color w:val="000000" w:themeColor="text1"/>
                                </w:rPr>
                                <w:t xml:space="preserve">Teaching to the expected standard so there is no ‘ceiling’ put on the children’s learning </w:t>
                              </w:r>
                            </w:p>
                            <w:p w:rsidR="00463ADA" w:rsidRPr="00463ADA" w:rsidRDefault="00463ADA" w:rsidP="00463ADA">
                              <w:pPr>
                                <w:rPr>
                                  <w:color w:val="000000" w:themeColor="text1"/>
                                </w:rPr>
                              </w:pPr>
                              <w:r>
                                <w:rPr>
                                  <w:color w:val="000000" w:themeColor="text1"/>
                                </w:rPr>
                                <w:t xml:space="preserve">Staff meetings to keep all staff informed of expectations </w:t>
                              </w:r>
                            </w:p>
                          </w:txbxContent>
                        </wps:txbx>
                        <wps:bodyPr rot="0" vert="horz" wrap="square" lIns="91440" tIns="45720" rIns="91440" bIns="45720" anchor="t" anchorCtr="0">
                          <a:noAutofit/>
                        </wps:bodyPr>
                      </wps:wsp>
                    </wpg:wgp>
                  </a:graphicData>
                </a:graphic>
              </wp:anchor>
            </w:drawing>
          </mc:Choice>
          <mc:Fallback>
            <w:pict>
              <v:group id="Group 1" o:spid="_x0000_s1026" style="position:absolute;margin-left:-39.4pt;margin-top:16.3pt;width:775.6pt;height:431.9pt;z-index:251693056" coordsize="98505,5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">
                <v:shapetype id="_x0000_t202" coordsize="21600,21600" o:spt="202" path="m,l,21600r21600,l21600,xe">
                  <v:stroke joinstyle="miter"/>
                  <v:path gradientshapeok="t" o:connecttype="rect"/>
                </v:shapetype>
                <v:shape id="_x0000_s1027" type="#_x0000_t202" style="position:absolute;top:58;width:20963;height:2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" strokecolor="#538135 [2409]" strokeweight="3pt">
                  <v:textbox>
                    <w:txbxContent>
                      <w:p w:rsidR="00AB5B2F" w:rsidRDefault="00AB5B2F" w:rsidP="00AB5B2F">
                        <w:pPr>
                          <w:jc w:val="center"/>
                          <w:rPr>
                            <w:b/>
                            <w:color w:val="538135" w:themeColor="accent6" w:themeShade="BF"/>
                            <w:u w:val="single"/>
                          </w:rPr>
                        </w:pPr>
                        <w:r w:rsidRPr="00AB5B2F">
                          <w:rPr>
                            <w:b/>
                            <w:color w:val="538135" w:themeColor="accent6" w:themeShade="BF"/>
                            <w:u w:val="single"/>
                          </w:rPr>
                          <w:t>Intent Statement</w:t>
                        </w:r>
                      </w:p>
                      <w:p w:rsidR="006F6960" w:rsidRPr="005E3398" w:rsidRDefault="006F6960" w:rsidP="006F6960">
                        <w:pPr>
                          <w:spacing w:after="0" w:line="240" w:lineRule="auto"/>
                          <w:jc w:val="center"/>
                          <w:textAlignment w:val="top"/>
                          <w:rPr>
                            <w:sz w:val="36"/>
                            <w:szCs w:val="32"/>
                          </w:rPr>
                        </w:pPr>
                        <w:r w:rsidRPr="005E3398">
                          <w:rPr>
                            <w:sz w:val="14"/>
                            <w:szCs w:val="12"/>
                          </w:rPr>
                          <w:t>The children at Victoria Community School will have a positive attitude towards English writing.</w:t>
                        </w:r>
                        <w:r w:rsidRPr="005E3398">
                          <w:rPr>
                            <w:rFonts w:ascii="Arial" w:hAnsi="Arial" w:cs="Arial"/>
                            <w:color w:val="1D1D1B"/>
                            <w:sz w:val="14"/>
                            <w:szCs w:val="12"/>
                            <w:bdr w:val="none" w:sz="0" w:space="0" w:color="auto" w:frame="1"/>
                          </w:rPr>
                          <w:t xml:space="preserve"> </w:t>
                        </w:r>
                        <w:r w:rsidRPr="005E3398">
                          <w:rPr>
                            <w:rFonts w:ascii="Arial" w:eastAsia="Times New Roman" w:hAnsi="Arial" w:cs="Arial"/>
                            <w:color w:val="1D1D1B"/>
                            <w:sz w:val="14"/>
                            <w:szCs w:val="12"/>
                            <w:lang w:eastAsia="en-GB"/>
                          </w:rPr>
                          <w:t xml:space="preserve"> </w:t>
                        </w:r>
                        <w:r w:rsidRPr="005E3398">
                          <w:rPr>
                            <w:sz w:val="14"/>
                            <w:szCs w:val="12"/>
                          </w:rPr>
                          <w:t>Teachers will guide and nurture each individual on their own personal journey</w:t>
                        </w:r>
                        <w:r w:rsidR="0061322A">
                          <w:rPr>
                            <w:sz w:val="14"/>
                            <w:szCs w:val="12"/>
                          </w:rPr>
                          <w:t xml:space="preserve"> in</w:t>
                        </w:r>
                        <w:r w:rsidRPr="005E3398">
                          <w:rPr>
                            <w:sz w:val="14"/>
                            <w:szCs w:val="12"/>
                          </w:rPr>
                          <w:t xml:space="preserve"> becoming successful writers.  Children will write clearly, accurately, and coherently adapting language and style for a range of contexts, purposes and audiences. A secure understanding of spelling, grammar and punctuation is taught throughout the school. We intend for all children to acquire a rich vocabulary and be able to spell words by effectively applying spelling patterns and rules which they learn.  Teachers will expertly model and provide children with the skills to edit and improve their writing both independently and effectively. We believe that children should be encouraged to take pride in</w:t>
                        </w:r>
                        <w:r w:rsidRPr="005E3398">
                          <w:rPr>
                            <w:sz w:val="36"/>
                            <w:szCs w:val="32"/>
                          </w:rPr>
                          <w:t xml:space="preserve"> </w:t>
                        </w:r>
                        <w:r w:rsidRPr="005E3398">
                          <w:rPr>
                            <w:sz w:val="14"/>
                            <w:szCs w:val="12"/>
                          </w:rPr>
                          <w:t>their work, in part by developing a</w:t>
                        </w:r>
                        <w:r w:rsidRPr="005E3398">
                          <w:rPr>
                            <w:sz w:val="36"/>
                            <w:szCs w:val="32"/>
                          </w:rPr>
                          <w:t xml:space="preserve"> </w:t>
                        </w:r>
                        <w:r w:rsidRPr="005E3398">
                          <w:rPr>
                            <w:sz w:val="14"/>
                            <w:szCs w:val="12"/>
                          </w:rPr>
                          <w:t>legible, joined handwriting style. Children</w:t>
                        </w:r>
                        <w:r w:rsidRPr="005E3398">
                          <w:rPr>
                            <w:sz w:val="36"/>
                            <w:szCs w:val="32"/>
                          </w:rPr>
                          <w:t xml:space="preserve"> </w:t>
                        </w:r>
                        <w:r w:rsidRPr="005E3398">
                          <w:rPr>
                            <w:sz w:val="14"/>
                            <w:szCs w:val="12"/>
                          </w:rPr>
                          <w:t>leave Victoria with a deep</w:t>
                        </w:r>
                        <w:r w:rsidRPr="005E3398">
                          <w:rPr>
                            <w:sz w:val="36"/>
                            <w:szCs w:val="32"/>
                          </w:rPr>
                          <w:t xml:space="preserve"> </w:t>
                        </w:r>
                        <w:r w:rsidRPr="005E3398">
                          <w:rPr>
                            <w:sz w:val="14"/>
                            <w:szCs w:val="12"/>
                          </w:rPr>
                          <w:t>understanding of different formats</w:t>
                        </w:r>
                        <w:r w:rsidRPr="005E3398">
                          <w:rPr>
                            <w:sz w:val="36"/>
                            <w:szCs w:val="32"/>
                          </w:rPr>
                          <w:t xml:space="preserve"> </w:t>
                        </w:r>
                        <w:r w:rsidRPr="005E3398">
                          <w:rPr>
                            <w:sz w:val="14"/>
                            <w:szCs w:val="12"/>
                          </w:rPr>
                          <w:t>and how to construct</w:t>
                        </w:r>
                        <w:r w:rsidRPr="005E3398">
                          <w:rPr>
                            <w:sz w:val="36"/>
                            <w:szCs w:val="32"/>
                          </w:rPr>
                          <w:t xml:space="preserve"> </w:t>
                        </w:r>
                        <w:r w:rsidRPr="005E3398">
                          <w:rPr>
                            <w:sz w:val="14"/>
                            <w:szCs w:val="12"/>
                          </w:rPr>
                          <w:t>them effectively.</w:t>
                        </w:r>
                      </w:p>
                      <w:p w:rsidR="00A32106" w:rsidRPr="006F6960" w:rsidRDefault="00A32106" w:rsidP="00AB5B2F">
                        <w:pPr>
                          <w:jc w:val="center"/>
                          <w:rPr>
                            <w:b/>
                            <w:color w:val="538135" w:themeColor="accent6" w:themeShade="BF"/>
                            <w:sz w:val="10"/>
                            <w:u w:val="single"/>
                          </w:rPr>
                        </w:pPr>
                      </w:p>
                    </w:txbxContent>
                  </v:textbox>
                </v:shape>
                <v:shape id="_x0000_s1028" type="#_x0000_t202" style="position:absolute;left:21998;top:58;width:22095;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" strokecolor="#538135 [2409]" strokeweight="3pt">
                  <v:textbox>
                    <w:txbxContent>
                      <w:p w:rsidR="00AB5B2F" w:rsidRDefault="00021600" w:rsidP="00AB5B2F">
                        <w:pPr>
                          <w:jc w:val="center"/>
                          <w:rPr>
                            <w:b/>
                            <w:color w:val="538135" w:themeColor="accent6" w:themeShade="BF"/>
                            <w:u w:val="single"/>
                          </w:rPr>
                        </w:pPr>
                        <w:r>
                          <w:rPr>
                            <w:b/>
                            <w:color w:val="538135" w:themeColor="accent6" w:themeShade="BF"/>
                            <w:u w:val="single"/>
                          </w:rPr>
                          <w:t>Implementation: Scheme</w:t>
                        </w:r>
                      </w:p>
                      <w:p w:rsidR="00463ADA" w:rsidRDefault="00A22B75" w:rsidP="00AB5B2F">
                        <w:pPr>
                          <w:jc w:val="center"/>
                          <w:rPr>
                            <w:sz w:val="20"/>
                          </w:rPr>
                        </w:pPr>
                        <w:r>
                          <w:rPr>
                            <w:sz w:val="20"/>
                          </w:rPr>
                          <w:t>Consistent approach to planning.</w:t>
                        </w:r>
                      </w:p>
                      <w:p w:rsidR="00463ADA" w:rsidRDefault="00463ADA" w:rsidP="00AB5B2F">
                        <w:pPr>
                          <w:jc w:val="center"/>
                          <w:rPr>
                            <w:sz w:val="20"/>
                          </w:rPr>
                        </w:pPr>
                        <w:r>
                          <w:rPr>
                            <w:sz w:val="20"/>
                          </w:rPr>
                          <w:t xml:space="preserve">Medium term plans are completed for each unit of work. </w:t>
                        </w:r>
                      </w:p>
                      <w:p w:rsidR="00A22B75" w:rsidRPr="00A22B75" w:rsidRDefault="00463ADA" w:rsidP="00AB5B2F">
                        <w:pPr>
                          <w:jc w:val="center"/>
                          <w:rPr>
                            <w:sz w:val="20"/>
                          </w:rPr>
                        </w:pPr>
                        <w:r>
                          <w:rPr>
                            <w:sz w:val="20"/>
                          </w:rPr>
                          <w:t xml:space="preserve">Incidental writing opportunities are planned for the children. </w:t>
                        </w:r>
                        <w:r w:rsidR="00A22B75">
                          <w:rPr>
                            <w:sz w:val="20"/>
                          </w:rPr>
                          <w:t xml:space="preserve"> </w:t>
                        </w:r>
                      </w:p>
                      <w:p w:rsidR="00A32106" w:rsidRPr="00BF0F5D" w:rsidRDefault="00A32106" w:rsidP="00BF0F5D">
                        <w:pPr>
                          <w:rPr>
                            <w:b/>
                            <w:color w:val="538135" w:themeColor="accent6" w:themeShade="BF"/>
                            <w:sz w:val="18"/>
                            <w:u w:val="single"/>
                          </w:rPr>
                        </w:pPr>
                      </w:p>
                    </w:txbxContent>
                  </v:textbox>
                </v:shape>
                <v:shape id="_x0000_s1029" type="#_x0000_t202" style="position:absolute;left:45012;width:26631;height:25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" strokecolor="#538135 [2409]" strokeweight="3pt">
                  <v:textbox>
                    <w:txbxContent>
                      <w:p w:rsidR="00AB5B2F" w:rsidRDefault="00021600" w:rsidP="00AB5B2F">
                        <w:pPr>
                          <w:jc w:val="center"/>
                          <w:rPr>
                            <w:b/>
                            <w:color w:val="538135" w:themeColor="accent6" w:themeShade="BF"/>
                            <w:u w:val="single"/>
                          </w:rPr>
                        </w:pPr>
                        <w:r>
                          <w:rPr>
                            <w:b/>
                            <w:color w:val="538135" w:themeColor="accent6" w:themeShade="BF"/>
                            <w:u w:val="single"/>
                          </w:rPr>
                          <w:t>Implementation: Planning</w:t>
                        </w:r>
                      </w:p>
                      <w:p w:rsidR="00D44975" w:rsidRPr="00813639" w:rsidRDefault="005D1266" w:rsidP="00813639">
                        <w:pPr>
                          <w:jc w:val="center"/>
                          <w:rPr>
                            <w:sz w:val="20"/>
                          </w:rPr>
                        </w:pPr>
                        <w:r w:rsidRPr="00813639">
                          <w:rPr>
                            <w:sz w:val="20"/>
                          </w:rPr>
                          <w:t xml:space="preserve">Teachers plan using </w:t>
                        </w:r>
                        <w:proofErr w:type="gramStart"/>
                        <w:r w:rsidRPr="00813639">
                          <w:rPr>
                            <w:sz w:val="20"/>
                          </w:rPr>
                          <w:t>a</w:t>
                        </w:r>
                        <w:proofErr w:type="gramEnd"/>
                        <w:r w:rsidRPr="00813639">
                          <w:rPr>
                            <w:sz w:val="20"/>
                          </w:rPr>
                          <w:t xml:space="preserve"> MTP proforma for each unit of work. Short term plans are then completed in detail and flip charts are created to support the delivery</w:t>
                        </w:r>
                        <w:r w:rsidR="00813639" w:rsidRPr="00813639">
                          <w:rPr>
                            <w:sz w:val="20"/>
                          </w:rPr>
                          <w:t xml:space="preserve"> of the writing lessons</w:t>
                        </w:r>
                        <w:r w:rsidRPr="00813639">
                          <w:rPr>
                            <w:sz w:val="20"/>
                          </w:rPr>
                          <w:t>. Each piece of writing has a clear audience and purpose. Teachers plan in the grammar</w:t>
                        </w:r>
                        <w:r w:rsidR="00813639" w:rsidRPr="00813639">
                          <w:rPr>
                            <w:sz w:val="20"/>
                          </w:rPr>
                          <w:t xml:space="preserve"> required in that style of writing and teach the children to plan their writing effectively. Children then use the scaffolds to produce their writing. Finally, children edit and improve their work using a purple po</w:t>
                        </w:r>
                        <w:r w:rsidR="00813639">
                          <w:rPr>
                            <w:sz w:val="20"/>
                          </w:rPr>
                          <w:t>li</w:t>
                        </w:r>
                        <w:r w:rsidR="00813639" w:rsidRPr="00813639">
                          <w:rPr>
                            <w:sz w:val="20"/>
                          </w:rPr>
                          <w:t>s</w:t>
                        </w:r>
                        <w:r w:rsidR="00813639">
                          <w:rPr>
                            <w:sz w:val="20"/>
                          </w:rPr>
                          <w:t>hi</w:t>
                        </w:r>
                        <w:r w:rsidR="00813639" w:rsidRPr="00813639">
                          <w:rPr>
                            <w:sz w:val="20"/>
                          </w:rPr>
                          <w:t>ng pen.</w:t>
                        </w:r>
                      </w:p>
                    </w:txbxContent>
                  </v:textbox>
                </v:shape>
                <v:shape id="_x0000_s1030" type="#_x0000_t202" style="position:absolute;left:72562;width:25717;height:2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" strokecolor="#538135 [2409]" strokeweight="3pt">
                  <v:textbox>
                    <w:txbxContent>
                      <w:p w:rsidR="00AB5B2F" w:rsidRDefault="00021600" w:rsidP="00AB5B2F">
                        <w:pPr>
                          <w:jc w:val="center"/>
                          <w:rPr>
                            <w:b/>
                            <w:color w:val="538135" w:themeColor="accent6" w:themeShade="BF"/>
                            <w:u w:val="single"/>
                          </w:rPr>
                        </w:pPr>
                        <w:r>
                          <w:rPr>
                            <w:b/>
                            <w:color w:val="538135" w:themeColor="accent6" w:themeShade="BF"/>
                            <w:u w:val="single"/>
                          </w:rPr>
                          <w:t>Intent: Links</w:t>
                        </w:r>
                      </w:p>
                      <w:p w:rsidR="00813639" w:rsidRDefault="00813639" w:rsidP="00AB5B2F">
                        <w:pPr>
                          <w:jc w:val="center"/>
                          <w:rPr>
                            <w:sz w:val="20"/>
                          </w:rPr>
                        </w:pPr>
                        <w:r w:rsidRPr="00813639">
                          <w:rPr>
                            <w:sz w:val="20"/>
                          </w:rPr>
                          <w:t xml:space="preserve">Every year group has a ‘Writing Toolkit’ which is based on the National Curriculum. </w:t>
                        </w:r>
                      </w:p>
                      <w:p w:rsidR="00813639" w:rsidRDefault="00813639" w:rsidP="00AB5B2F">
                        <w:pPr>
                          <w:jc w:val="center"/>
                          <w:rPr>
                            <w:sz w:val="20"/>
                          </w:rPr>
                        </w:pPr>
                      </w:p>
                      <w:p w:rsidR="00813639" w:rsidRPr="00813639" w:rsidRDefault="00813639" w:rsidP="00AB5B2F">
                        <w:pPr>
                          <w:jc w:val="center"/>
                          <w:rPr>
                            <w:sz w:val="20"/>
                          </w:rPr>
                        </w:pPr>
                        <w:r>
                          <w:rPr>
                            <w:sz w:val="20"/>
                          </w:rPr>
                          <w:t xml:space="preserve">Writing is linked with the current topic or other areas of the curriculum. Current events are also encouraged to be used to enhance writing. </w:t>
                        </w:r>
                      </w:p>
                    </w:txbxContent>
                  </v:textbox>
                </v:shape>
                <v:shape id="_x0000_s1031" type="#_x0000_t202" style="position:absolute;top:29024;width:31724;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Resources</w:t>
                        </w:r>
                      </w:p>
                      <w:p w:rsidR="00A22B75" w:rsidRDefault="00A22B75" w:rsidP="00A22B75">
                        <w:pPr>
                          <w:rPr>
                            <w:sz w:val="20"/>
                          </w:rPr>
                        </w:pPr>
                        <w:r w:rsidRPr="00A22B75">
                          <w:rPr>
                            <w:sz w:val="20"/>
                          </w:rPr>
                          <w:t>High quality texts</w:t>
                        </w:r>
                      </w:p>
                      <w:p w:rsidR="00A22B75" w:rsidRPr="00A22B75" w:rsidRDefault="00A22B75" w:rsidP="00A22B75">
                        <w:pPr>
                          <w:rPr>
                            <w:sz w:val="20"/>
                          </w:rPr>
                        </w:pPr>
                        <w:r>
                          <w:rPr>
                            <w:sz w:val="20"/>
                          </w:rPr>
                          <w:t xml:space="preserve">Picture Books </w:t>
                        </w:r>
                      </w:p>
                      <w:p w:rsidR="00A22B75" w:rsidRPr="00A22B75" w:rsidRDefault="00A22B75" w:rsidP="00A22B75">
                        <w:pPr>
                          <w:rPr>
                            <w:sz w:val="20"/>
                          </w:rPr>
                        </w:pPr>
                        <w:r w:rsidRPr="00A22B75">
                          <w:rPr>
                            <w:sz w:val="20"/>
                          </w:rPr>
                          <w:t>Video clips</w:t>
                        </w:r>
                      </w:p>
                      <w:p w:rsidR="00A22B75" w:rsidRPr="00A22B75" w:rsidRDefault="00A22B75" w:rsidP="00A22B75">
                        <w:pPr>
                          <w:rPr>
                            <w:sz w:val="20"/>
                          </w:rPr>
                        </w:pPr>
                        <w:r w:rsidRPr="00A22B75">
                          <w:rPr>
                            <w:sz w:val="20"/>
                          </w:rPr>
                          <w:t xml:space="preserve">Literacy Shed </w:t>
                        </w:r>
                        <w:bookmarkStart w:id="1" w:name="_GoBack"/>
                        <w:bookmarkEnd w:id="1"/>
                      </w:p>
                      <w:p w:rsidR="00685D71" w:rsidRPr="004C0837" w:rsidRDefault="00685D71" w:rsidP="00685D71">
                        <w:pPr>
                          <w:rPr>
                            <w:color w:val="538135" w:themeColor="accent6" w:themeShade="BF"/>
                            <w:sz w:val="24"/>
                          </w:rPr>
                        </w:pPr>
                      </w:p>
                      <w:p w:rsidR="00D44975" w:rsidRPr="00AB5B2F" w:rsidRDefault="00D44975" w:rsidP="00021600">
                        <w:pPr>
                          <w:jc w:val="center"/>
                          <w:rPr>
                            <w:b/>
                            <w:color w:val="538135" w:themeColor="accent6" w:themeShade="BF"/>
                            <w:u w:val="single"/>
                          </w:rPr>
                        </w:pPr>
                      </w:p>
                    </w:txbxContent>
                  </v:textbox>
                </v:shape>
                <v:shape id="_x0000_s1032" type="#_x0000_t202" style="position:absolute;left:32505;top:29024;width:33280;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Lesson Sequence</w:t>
                        </w:r>
                      </w:p>
                      <w:p w:rsidR="00F33C18" w:rsidRDefault="00F33C18" w:rsidP="00021600">
                        <w:pPr>
                          <w:jc w:val="center"/>
                          <w:rPr>
                            <w:b/>
                            <w:color w:val="538135" w:themeColor="accent6" w:themeShade="BF"/>
                            <w:u w:val="single"/>
                          </w:rPr>
                        </w:pPr>
                      </w:p>
                      <w:p w:rsidR="00B27EA5" w:rsidRDefault="00B27EA5" w:rsidP="00021600">
                        <w:pPr>
                          <w:jc w:val="center"/>
                          <w:rPr>
                            <w:b/>
                            <w:color w:val="538135" w:themeColor="accent6" w:themeShade="BF"/>
                            <w:u w:val="single"/>
                          </w:rPr>
                        </w:pPr>
                      </w:p>
                      <w:p w:rsidR="00B27EA5" w:rsidRDefault="00B27EA5" w:rsidP="00021600">
                        <w:pPr>
                          <w:jc w:val="center"/>
                          <w:rPr>
                            <w:b/>
                            <w:color w:val="538135" w:themeColor="accent6" w:themeShade="BF"/>
                            <w:u w:val="single"/>
                          </w:rPr>
                        </w:pPr>
                        <w:r>
                          <w:rPr>
                            <w:b/>
                            <w:color w:val="538135" w:themeColor="accent6" w:themeShade="BF"/>
                            <w:u w:val="single"/>
                          </w:rPr>
                          <w:t>S Plan?</w:t>
                        </w:r>
                      </w:p>
                      <w:p w:rsidR="00B27EA5" w:rsidRPr="00AB5B2F" w:rsidRDefault="00B27EA5" w:rsidP="00021600">
                        <w:pPr>
                          <w:jc w:val="center"/>
                          <w:rPr>
                            <w:b/>
                            <w:color w:val="538135" w:themeColor="accent6" w:themeShade="BF"/>
                            <w:u w:val="single"/>
                          </w:rPr>
                        </w:pPr>
                        <w:r>
                          <w:rPr>
                            <w:b/>
                            <w:color w:val="538135" w:themeColor="accent6" w:themeShade="BF"/>
                            <w:u w:val="single"/>
                          </w:rPr>
                          <w:t>JS?</w:t>
                        </w:r>
                      </w:p>
                    </w:txbxContent>
                  </v:textbox>
                </v:shape>
                <v:shape id="_x0000_s1033" type="#_x0000_t202" style="position:absolute;left:66780;top:29024;width:31725;height:2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T &amp; L / Pedagogies</w:t>
                        </w:r>
                      </w:p>
                      <w:p w:rsidR="00463ADA" w:rsidRDefault="00463ADA" w:rsidP="00463ADA">
                        <w:pPr>
                          <w:rPr>
                            <w:color w:val="000000" w:themeColor="text1"/>
                          </w:rPr>
                        </w:pPr>
                        <w:r>
                          <w:rPr>
                            <w:color w:val="000000" w:themeColor="text1"/>
                          </w:rPr>
                          <w:t xml:space="preserve">Talk for writing (EYFS) to build on language </w:t>
                        </w:r>
                      </w:p>
                      <w:p w:rsidR="00463ADA" w:rsidRDefault="00463ADA" w:rsidP="00463ADA">
                        <w:pPr>
                          <w:rPr>
                            <w:color w:val="000000" w:themeColor="text1"/>
                          </w:rPr>
                        </w:pPr>
                        <w:r>
                          <w:rPr>
                            <w:color w:val="000000" w:themeColor="text1"/>
                          </w:rPr>
                          <w:t xml:space="preserve">Whole class feedback to address common misconceptions </w:t>
                        </w:r>
                      </w:p>
                      <w:p w:rsidR="00463ADA" w:rsidRDefault="00463ADA" w:rsidP="00463ADA">
                        <w:pPr>
                          <w:rPr>
                            <w:color w:val="000000" w:themeColor="text1"/>
                          </w:rPr>
                        </w:pPr>
                        <w:r>
                          <w:rPr>
                            <w:color w:val="000000" w:themeColor="text1"/>
                          </w:rPr>
                          <w:t>Editing and improving to allow the children to further improve their own work</w:t>
                        </w:r>
                      </w:p>
                      <w:p w:rsidR="00463ADA" w:rsidRDefault="00463ADA" w:rsidP="00463ADA">
                        <w:pPr>
                          <w:rPr>
                            <w:color w:val="000000" w:themeColor="text1"/>
                          </w:rPr>
                        </w:pPr>
                        <w:r>
                          <w:rPr>
                            <w:color w:val="000000" w:themeColor="text1"/>
                          </w:rPr>
                          <w:t xml:space="preserve">Teaching to the expected standard so there is no ‘ceiling’ put on the children’s learning </w:t>
                        </w:r>
                      </w:p>
                      <w:p w:rsidR="00463ADA" w:rsidRPr="00463ADA" w:rsidRDefault="00463ADA" w:rsidP="00463ADA">
                        <w:pPr>
                          <w:rPr>
                            <w:color w:val="000000" w:themeColor="text1"/>
                          </w:rPr>
                        </w:pPr>
                        <w:r>
                          <w:rPr>
                            <w:color w:val="000000" w:themeColor="text1"/>
                          </w:rPr>
                          <w:t xml:space="preserve">Staff meetings to keep all staff informed of expectations </w:t>
                        </w:r>
                      </w:p>
                    </w:txbxContent>
                  </v:textbox>
                </v:shape>
                <w10:wrap type="square"/>
              </v:group>
            </w:pict>
          </mc:Fallback>
        </mc:AlternateContent>
      </w:r>
    </w:p>
    <w:p w:rsidR="00AB5B2F" w:rsidRDefault="00021600">
      <w:r>
        <w:rPr>
          <w:noProof/>
        </w:rPr>
        <w:lastRenderedPageBreak/>
        <mc:AlternateContent>
          <mc:Choice Requires="wps">
            <w:drawing>
              <wp:anchor distT="45720" distB="45720" distL="114300" distR="114300" simplePos="0" relativeHeight="251699200" behindDoc="0" locked="0" layoutInCell="1" allowOverlap="1" wp14:anchorId="43537926" wp14:editId="745B7B3F">
                <wp:simplePos x="0" y="0"/>
                <wp:positionH relativeFrom="column">
                  <wp:posOffset>5074285</wp:posOffset>
                </wp:positionH>
                <wp:positionV relativeFrom="paragraph">
                  <wp:posOffset>270510</wp:posOffset>
                </wp:positionV>
                <wp:extent cx="4288155" cy="2580005"/>
                <wp:effectExtent l="19050" t="19050" r="17145" b="1079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2580005"/>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How Groups and Supported (SEND, GDS, PP, Disadvantaged, EAL, New Arrivals)</w:t>
                            </w:r>
                          </w:p>
                          <w:p w:rsidR="00320899" w:rsidRDefault="00320899" w:rsidP="00320899">
                            <w:pPr>
                              <w:pStyle w:val="ListParagraph"/>
                              <w:numPr>
                                <w:ilvl w:val="0"/>
                                <w:numId w:val="4"/>
                              </w:numPr>
                            </w:pPr>
                            <w:r>
                              <w:t xml:space="preserve">Quality First Teaching strategies used to support all learners. </w:t>
                            </w:r>
                          </w:p>
                          <w:p w:rsidR="00320899" w:rsidRDefault="004447A7" w:rsidP="00320899">
                            <w:pPr>
                              <w:pStyle w:val="ListParagraph"/>
                              <w:numPr>
                                <w:ilvl w:val="0"/>
                                <w:numId w:val="4"/>
                              </w:numPr>
                            </w:pPr>
                            <w:r>
                              <w:t xml:space="preserve">New arrivals group. </w:t>
                            </w:r>
                          </w:p>
                          <w:p w:rsidR="004447A7" w:rsidRPr="004447A7" w:rsidRDefault="004447A7" w:rsidP="00320899">
                            <w:pPr>
                              <w:pStyle w:val="ListParagraph"/>
                              <w:numPr>
                                <w:ilvl w:val="0"/>
                                <w:numId w:val="4"/>
                              </w:numPr>
                              <w:rPr>
                                <w:sz w:val="28"/>
                              </w:rPr>
                            </w:pPr>
                            <w:r w:rsidRPr="004447A7">
                              <w:rPr>
                                <w:szCs w:val="16"/>
                              </w:rPr>
                              <w:t>Use of Visual Aids and Digital resources to enhance the learning.</w:t>
                            </w:r>
                          </w:p>
                          <w:p w:rsidR="004447A7" w:rsidRDefault="004447A7" w:rsidP="00320899">
                            <w:pPr>
                              <w:pStyle w:val="ListParagraph"/>
                              <w:numPr>
                                <w:ilvl w:val="0"/>
                                <w:numId w:val="4"/>
                              </w:numPr>
                              <w:rPr>
                                <w:szCs w:val="20"/>
                              </w:rPr>
                            </w:pPr>
                            <w:r w:rsidRPr="004447A7">
                              <w:rPr>
                                <w:szCs w:val="20"/>
                              </w:rPr>
                              <w:t>BIUB</w:t>
                            </w:r>
                            <w:r>
                              <w:rPr>
                                <w:szCs w:val="20"/>
                              </w:rPr>
                              <w:t xml:space="preserve">’s used to support children’s writing. </w:t>
                            </w:r>
                          </w:p>
                          <w:p w:rsidR="004447A7" w:rsidRDefault="004447A7" w:rsidP="00320899">
                            <w:pPr>
                              <w:pStyle w:val="ListParagraph"/>
                              <w:numPr>
                                <w:ilvl w:val="0"/>
                                <w:numId w:val="4"/>
                              </w:numPr>
                              <w:rPr>
                                <w:szCs w:val="20"/>
                              </w:rPr>
                            </w:pPr>
                            <w:r>
                              <w:rPr>
                                <w:szCs w:val="20"/>
                              </w:rPr>
                              <w:t xml:space="preserve">Word mats to support vocabulary. </w:t>
                            </w:r>
                          </w:p>
                          <w:p w:rsidR="004447A7" w:rsidRPr="004447A7" w:rsidRDefault="004447A7" w:rsidP="00320899">
                            <w:pPr>
                              <w:pStyle w:val="ListParagraph"/>
                              <w:numPr>
                                <w:ilvl w:val="0"/>
                                <w:numId w:val="4"/>
                              </w:numPr>
                              <w:rPr>
                                <w:szCs w:val="20"/>
                              </w:rPr>
                            </w:pPr>
                            <w:r>
                              <w:rPr>
                                <w:szCs w:val="20"/>
                              </w:rPr>
                              <w:t xml:space="preserve">Letter formation aids to support the correct letter formation.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7926" id="Text Box 2" o:spid="_x0000_s1034" type="#_x0000_t202" style="position:absolute;margin-left:399.55pt;margin-top:21.3pt;width:337.65pt;height:203.1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How Groups and Supported (SEND, GDS, PP, Disadvantaged, EAL, New Arrivals)</w:t>
                      </w:r>
                    </w:p>
                    <w:p w:rsidR="00320899" w:rsidRDefault="00320899" w:rsidP="00320899">
                      <w:pPr>
                        <w:pStyle w:val="ListParagraph"/>
                        <w:numPr>
                          <w:ilvl w:val="0"/>
                          <w:numId w:val="4"/>
                        </w:numPr>
                      </w:pPr>
                      <w:r>
                        <w:t xml:space="preserve">Quality First Teaching strategies used to support all learners. </w:t>
                      </w:r>
                    </w:p>
                    <w:p w:rsidR="00320899" w:rsidRDefault="004447A7" w:rsidP="00320899">
                      <w:pPr>
                        <w:pStyle w:val="ListParagraph"/>
                        <w:numPr>
                          <w:ilvl w:val="0"/>
                          <w:numId w:val="4"/>
                        </w:numPr>
                      </w:pPr>
                      <w:r>
                        <w:t xml:space="preserve">New arrivals group. </w:t>
                      </w:r>
                    </w:p>
                    <w:p w:rsidR="004447A7" w:rsidRPr="004447A7" w:rsidRDefault="004447A7" w:rsidP="00320899">
                      <w:pPr>
                        <w:pStyle w:val="ListParagraph"/>
                        <w:numPr>
                          <w:ilvl w:val="0"/>
                          <w:numId w:val="4"/>
                        </w:numPr>
                        <w:rPr>
                          <w:sz w:val="28"/>
                        </w:rPr>
                      </w:pPr>
                      <w:r w:rsidRPr="004447A7">
                        <w:rPr>
                          <w:szCs w:val="16"/>
                        </w:rPr>
                        <w:t>Use of Visual Aids and Digital resources to enhance the learning.</w:t>
                      </w:r>
                    </w:p>
                    <w:p w:rsidR="004447A7" w:rsidRDefault="004447A7" w:rsidP="00320899">
                      <w:pPr>
                        <w:pStyle w:val="ListParagraph"/>
                        <w:numPr>
                          <w:ilvl w:val="0"/>
                          <w:numId w:val="4"/>
                        </w:numPr>
                        <w:rPr>
                          <w:szCs w:val="20"/>
                        </w:rPr>
                      </w:pPr>
                      <w:r w:rsidRPr="004447A7">
                        <w:rPr>
                          <w:szCs w:val="20"/>
                        </w:rPr>
                        <w:t>BIUB</w:t>
                      </w:r>
                      <w:r>
                        <w:rPr>
                          <w:szCs w:val="20"/>
                        </w:rPr>
                        <w:t xml:space="preserve">’s used to support children’s writing. </w:t>
                      </w:r>
                    </w:p>
                    <w:p w:rsidR="004447A7" w:rsidRDefault="004447A7" w:rsidP="00320899">
                      <w:pPr>
                        <w:pStyle w:val="ListParagraph"/>
                        <w:numPr>
                          <w:ilvl w:val="0"/>
                          <w:numId w:val="4"/>
                        </w:numPr>
                        <w:rPr>
                          <w:szCs w:val="20"/>
                        </w:rPr>
                      </w:pPr>
                      <w:r>
                        <w:rPr>
                          <w:szCs w:val="20"/>
                        </w:rPr>
                        <w:t xml:space="preserve">Word mats to support vocabulary. </w:t>
                      </w:r>
                    </w:p>
                    <w:p w:rsidR="004447A7" w:rsidRPr="004447A7" w:rsidRDefault="004447A7" w:rsidP="00320899">
                      <w:pPr>
                        <w:pStyle w:val="ListParagraph"/>
                        <w:numPr>
                          <w:ilvl w:val="0"/>
                          <w:numId w:val="4"/>
                        </w:numPr>
                        <w:rPr>
                          <w:szCs w:val="20"/>
                        </w:rPr>
                      </w:pPr>
                      <w:r>
                        <w:rPr>
                          <w:szCs w:val="20"/>
                        </w:rPr>
                        <w:t xml:space="preserve">Letter formation aids to support the correct letter formation. </w:t>
                      </w:r>
                    </w:p>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14:anchorId="43537926" wp14:editId="745B7B3F">
                <wp:simplePos x="0" y="0"/>
                <wp:positionH relativeFrom="column">
                  <wp:posOffset>2742819</wp:posOffset>
                </wp:positionH>
                <wp:positionV relativeFrom="paragraph">
                  <wp:posOffset>271780</wp:posOffset>
                </wp:positionV>
                <wp:extent cx="2258060" cy="2583180"/>
                <wp:effectExtent l="19050" t="19050" r="27940" b="266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583180"/>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Feedback</w:t>
                            </w:r>
                          </w:p>
                          <w:p w:rsidR="0048778F" w:rsidRPr="009F72F4" w:rsidRDefault="0048778F" w:rsidP="0048778F">
                            <w:pPr>
                              <w:pStyle w:val="ListParagraph"/>
                              <w:numPr>
                                <w:ilvl w:val="0"/>
                                <w:numId w:val="3"/>
                              </w:numPr>
                            </w:pPr>
                            <w:r w:rsidRPr="009F72F4">
                              <w:t>Writing Toolkit’s</w:t>
                            </w:r>
                          </w:p>
                          <w:p w:rsidR="0048778F" w:rsidRPr="009F72F4" w:rsidRDefault="009F72F4" w:rsidP="0048778F">
                            <w:pPr>
                              <w:pStyle w:val="ListParagraph"/>
                              <w:numPr>
                                <w:ilvl w:val="0"/>
                                <w:numId w:val="3"/>
                              </w:numPr>
                            </w:pPr>
                            <w:r w:rsidRPr="009F72F4">
                              <w:t xml:space="preserve">Whole class feedback </w:t>
                            </w:r>
                          </w:p>
                          <w:p w:rsidR="009F72F4" w:rsidRDefault="009F72F4" w:rsidP="0048778F">
                            <w:pPr>
                              <w:pStyle w:val="ListParagraph"/>
                              <w:numPr>
                                <w:ilvl w:val="0"/>
                                <w:numId w:val="3"/>
                              </w:numPr>
                            </w:pPr>
                            <w:r w:rsidRPr="009F72F4">
                              <w:t xml:space="preserve">Positive praise </w:t>
                            </w:r>
                          </w:p>
                          <w:p w:rsidR="009F72F4" w:rsidRPr="009F72F4" w:rsidRDefault="009F72F4" w:rsidP="0048778F">
                            <w:pPr>
                              <w:pStyle w:val="ListParagraph"/>
                              <w:numPr>
                                <w:ilvl w:val="0"/>
                                <w:numId w:val="3"/>
                              </w:numPr>
                            </w:pPr>
                            <w:r>
                              <w:t xml:space="preserve">Writing levelled using Staffordshire Assessment Grids each half term.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7926" id="_x0000_s1035" type="#_x0000_t202" style="position:absolute;margin-left:215.95pt;margin-top:21.4pt;width:177.8pt;height:203.4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Feedback</w:t>
                      </w:r>
                    </w:p>
                    <w:p w:rsidR="0048778F" w:rsidRPr="009F72F4" w:rsidRDefault="0048778F" w:rsidP="0048778F">
                      <w:pPr>
                        <w:pStyle w:val="ListParagraph"/>
                        <w:numPr>
                          <w:ilvl w:val="0"/>
                          <w:numId w:val="3"/>
                        </w:numPr>
                      </w:pPr>
                      <w:r w:rsidRPr="009F72F4">
                        <w:t>Writing Toolkit’s</w:t>
                      </w:r>
                    </w:p>
                    <w:p w:rsidR="0048778F" w:rsidRPr="009F72F4" w:rsidRDefault="009F72F4" w:rsidP="0048778F">
                      <w:pPr>
                        <w:pStyle w:val="ListParagraph"/>
                        <w:numPr>
                          <w:ilvl w:val="0"/>
                          <w:numId w:val="3"/>
                        </w:numPr>
                      </w:pPr>
                      <w:r w:rsidRPr="009F72F4">
                        <w:t xml:space="preserve">Whole class feedback </w:t>
                      </w:r>
                    </w:p>
                    <w:p w:rsidR="009F72F4" w:rsidRDefault="009F72F4" w:rsidP="0048778F">
                      <w:pPr>
                        <w:pStyle w:val="ListParagraph"/>
                        <w:numPr>
                          <w:ilvl w:val="0"/>
                          <w:numId w:val="3"/>
                        </w:numPr>
                      </w:pPr>
                      <w:r w:rsidRPr="009F72F4">
                        <w:t xml:space="preserve">Positive praise </w:t>
                      </w:r>
                    </w:p>
                    <w:p w:rsidR="009F72F4" w:rsidRPr="009F72F4" w:rsidRDefault="009F72F4" w:rsidP="0048778F">
                      <w:pPr>
                        <w:pStyle w:val="ListParagraph"/>
                        <w:numPr>
                          <w:ilvl w:val="0"/>
                          <w:numId w:val="3"/>
                        </w:numPr>
                      </w:pPr>
                      <w:r>
                        <w:t xml:space="preserve">Writing levelled using Staffordshire Assessment Grids each half term. </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43537926" wp14:editId="745B7B3F">
                <wp:simplePos x="0" y="0"/>
                <wp:positionH relativeFrom="column">
                  <wp:posOffset>-502412</wp:posOffset>
                </wp:positionH>
                <wp:positionV relativeFrom="paragraph">
                  <wp:posOffset>261874</wp:posOffset>
                </wp:positionV>
                <wp:extent cx="3172460" cy="2583180"/>
                <wp:effectExtent l="19050" t="19050" r="27940" b="2667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583180"/>
                        </a:xfrm>
                        <a:prstGeom prst="rect">
                          <a:avLst/>
                        </a:prstGeom>
                        <a:solidFill>
                          <a:srgbClr val="FFFFFF"/>
                        </a:solidFill>
                        <a:ln w="38100">
                          <a:solidFill>
                            <a:schemeClr val="accent6">
                              <a:lumMod val="75000"/>
                            </a:schemeClr>
                          </a:solidFill>
                          <a:miter lim="800000"/>
                          <a:headEnd/>
                          <a:tailEnd/>
                        </a:ln>
                      </wps:spPr>
                      <wps:txbx>
                        <w:txbxContent>
                          <w:p w:rsidR="00021600" w:rsidRDefault="00021600" w:rsidP="00021600">
                            <w:pPr>
                              <w:jc w:val="center"/>
                              <w:rPr>
                                <w:b/>
                                <w:color w:val="538135" w:themeColor="accent6" w:themeShade="BF"/>
                                <w:u w:val="single"/>
                              </w:rPr>
                            </w:pPr>
                            <w:r>
                              <w:rPr>
                                <w:b/>
                                <w:color w:val="538135" w:themeColor="accent6" w:themeShade="BF"/>
                                <w:u w:val="single"/>
                              </w:rPr>
                              <w:t>Implementation: Environment</w:t>
                            </w:r>
                          </w:p>
                          <w:p w:rsidR="0048778F" w:rsidRPr="00AB5B2F" w:rsidRDefault="00196331" w:rsidP="00196331">
                            <w:pPr>
                              <w:jc w:val="center"/>
                              <w:rPr>
                                <w:b/>
                                <w:color w:val="538135" w:themeColor="accent6" w:themeShade="BF"/>
                                <w:u w:val="single"/>
                              </w:rPr>
                            </w:pPr>
                            <w:r>
                              <w:rPr>
                                <w:noProof/>
                              </w:rPr>
                              <w:drawing>
                                <wp:inline distT="0" distB="0" distL="0" distR="0" wp14:anchorId="3EDD03D8" wp14:editId="3FE95839">
                                  <wp:extent cx="1304925" cy="978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637" cy="1001971"/>
                                          </a:xfrm>
                                          <a:prstGeom prst="rect">
                                            <a:avLst/>
                                          </a:prstGeom>
                                          <a:noFill/>
                                          <a:ln>
                                            <a:noFill/>
                                          </a:ln>
                                        </pic:spPr>
                                      </pic:pic>
                                    </a:graphicData>
                                  </a:graphic>
                                </wp:inline>
                              </w:drawing>
                            </w:r>
                            <w:r>
                              <w:rPr>
                                <w:noProof/>
                              </w:rPr>
                              <w:drawing>
                                <wp:inline distT="0" distB="0" distL="0" distR="0">
                                  <wp:extent cx="1332316" cy="9518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140" cy="963170"/>
                                          </a:xfrm>
                                          <a:prstGeom prst="rect">
                                            <a:avLst/>
                                          </a:prstGeom>
                                          <a:noFill/>
                                          <a:ln>
                                            <a:noFill/>
                                          </a:ln>
                                        </pic:spPr>
                                      </pic:pic>
                                    </a:graphicData>
                                  </a:graphic>
                                </wp:inline>
                              </w:drawing>
                            </w:r>
                            <w:r>
                              <w:rPr>
                                <w:noProof/>
                              </w:rPr>
                              <w:drawing>
                                <wp:inline distT="0" distB="0" distL="0" distR="0">
                                  <wp:extent cx="1333185" cy="10001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476" cy="10033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37926" id="_x0000_s1036" type="#_x0000_t202" style="position:absolute;margin-left:-39.55pt;margin-top:20.6pt;width:249.8pt;height:203.4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" strokecolor="#538135 [2409]" strokeweight="3pt">
                <v:textbox>
                  <w:txbxContent>
                    <w:p w:rsidR="00021600" w:rsidRDefault="00021600" w:rsidP="00021600">
                      <w:pPr>
                        <w:jc w:val="center"/>
                        <w:rPr>
                          <w:b/>
                          <w:color w:val="538135" w:themeColor="accent6" w:themeShade="BF"/>
                          <w:u w:val="single"/>
                        </w:rPr>
                      </w:pPr>
                      <w:r>
                        <w:rPr>
                          <w:b/>
                          <w:color w:val="538135" w:themeColor="accent6" w:themeShade="BF"/>
                          <w:u w:val="single"/>
                        </w:rPr>
                        <w:t>Implementation: Environment</w:t>
                      </w:r>
                    </w:p>
                    <w:p w:rsidR="0048778F" w:rsidRPr="00AB5B2F" w:rsidRDefault="00196331" w:rsidP="00196331">
                      <w:pPr>
                        <w:jc w:val="center"/>
                        <w:rPr>
                          <w:b/>
                          <w:color w:val="538135" w:themeColor="accent6" w:themeShade="BF"/>
                          <w:u w:val="single"/>
                        </w:rPr>
                      </w:pPr>
                      <w:r>
                        <w:rPr>
                          <w:noProof/>
                        </w:rPr>
                        <w:drawing>
                          <wp:inline distT="0" distB="0" distL="0" distR="0" wp14:anchorId="3EDD03D8" wp14:editId="3FE95839">
                            <wp:extent cx="1304925" cy="978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637" cy="1001971"/>
                                    </a:xfrm>
                                    <a:prstGeom prst="rect">
                                      <a:avLst/>
                                    </a:prstGeom>
                                    <a:noFill/>
                                    <a:ln>
                                      <a:noFill/>
                                    </a:ln>
                                  </pic:spPr>
                                </pic:pic>
                              </a:graphicData>
                            </a:graphic>
                          </wp:inline>
                        </w:drawing>
                      </w:r>
                      <w:r>
                        <w:rPr>
                          <w:noProof/>
                        </w:rPr>
                        <w:drawing>
                          <wp:inline distT="0" distB="0" distL="0" distR="0">
                            <wp:extent cx="1332316" cy="9518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140" cy="963170"/>
                                    </a:xfrm>
                                    <a:prstGeom prst="rect">
                                      <a:avLst/>
                                    </a:prstGeom>
                                    <a:noFill/>
                                    <a:ln>
                                      <a:noFill/>
                                    </a:ln>
                                  </pic:spPr>
                                </pic:pic>
                              </a:graphicData>
                            </a:graphic>
                          </wp:inline>
                        </w:drawing>
                      </w:r>
                      <w:r>
                        <w:rPr>
                          <w:noProof/>
                        </w:rPr>
                        <w:drawing>
                          <wp:inline distT="0" distB="0" distL="0" distR="0">
                            <wp:extent cx="1333185" cy="10001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476" cy="1003344"/>
                                    </a:xfrm>
                                    <a:prstGeom prst="rect">
                                      <a:avLst/>
                                    </a:prstGeom>
                                    <a:noFill/>
                                    <a:ln>
                                      <a:noFill/>
                                    </a:ln>
                                  </pic:spPr>
                                </pic:pic>
                              </a:graphicData>
                            </a:graphic>
                          </wp:inline>
                        </w:drawing>
                      </w:r>
                    </w:p>
                  </w:txbxContent>
                </v:textbox>
                <w10:wrap type="square"/>
              </v:shape>
            </w:pict>
          </mc:Fallback>
        </mc:AlternateContent>
      </w:r>
    </w:p>
    <w:p w:rsidR="00AB5B2F" w:rsidRDefault="0046659E">
      <w:r>
        <w:rPr>
          <w:noProof/>
        </w:rPr>
        <mc:AlternateContent>
          <mc:Choice Requires="wps">
            <w:drawing>
              <wp:anchor distT="45720" distB="45720" distL="114300" distR="114300" simplePos="0" relativeHeight="251703296" behindDoc="1" locked="0" layoutInCell="1" allowOverlap="1" wp14:anchorId="069901A3" wp14:editId="36E07573">
                <wp:simplePos x="0" y="0"/>
                <wp:positionH relativeFrom="margin">
                  <wp:posOffset>4207345</wp:posOffset>
                </wp:positionH>
                <wp:positionV relativeFrom="paragraph">
                  <wp:posOffset>2824868</wp:posOffset>
                </wp:positionV>
                <wp:extent cx="5120640" cy="2580417"/>
                <wp:effectExtent l="19050" t="19050" r="22860"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580417"/>
                        </a:xfrm>
                        <a:prstGeom prst="rect">
                          <a:avLst/>
                        </a:prstGeom>
                        <a:solidFill>
                          <a:srgbClr val="FFFFFF"/>
                        </a:solidFill>
                        <a:ln w="38100">
                          <a:solidFill>
                            <a:schemeClr val="accent6">
                              <a:lumMod val="75000"/>
                            </a:schemeClr>
                          </a:solidFill>
                          <a:miter lim="800000"/>
                          <a:headEnd/>
                          <a:tailEnd/>
                        </a:ln>
                      </wps:spPr>
                      <wps:txbx>
                        <w:txbxContent>
                          <w:p w:rsidR="0046659E" w:rsidRDefault="0046659E" w:rsidP="0046659E">
                            <w:pPr>
                              <w:jc w:val="center"/>
                              <w:rPr>
                                <w:b/>
                                <w:color w:val="538135" w:themeColor="accent6" w:themeShade="BF"/>
                                <w:u w:val="single"/>
                              </w:rPr>
                            </w:pPr>
                            <w:r>
                              <w:rPr>
                                <w:b/>
                                <w:color w:val="538135" w:themeColor="accent6" w:themeShade="BF"/>
                                <w:u w:val="single"/>
                              </w:rPr>
                              <w:t>Impact: Monitoring</w:t>
                            </w:r>
                          </w:p>
                          <w:p w:rsidR="00F77026" w:rsidRPr="00042493" w:rsidRDefault="00042493" w:rsidP="00F77026">
                            <w:pPr>
                              <w:pStyle w:val="ListParagraph"/>
                              <w:numPr>
                                <w:ilvl w:val="0"/>
                                <w:numId w:val="1"/>
                              </w:numPr>
                              <w:rPr>
                                <w:b/>
                              </w:rPr>
                            </w:pPr>
                            <w:r>
                              <w:t xml:space="preserve">Monitoring of medium- and short-term planning. </w:t>
                            </w:r>
                          </w:p>
                          <w:p w:rsidR="00042493" w:rsidRPr="00042493" w:rsidRDefault="00042493" w:rsidP="00F77026">
                            <w:pPr>
                              <w:pStyle w:val="ListParagraph"/>
                              <w:numPr>
                                <w:ilvl w:val="0"/>
                                <w:numId w:val="1"/>
                              </w:numPr>
                            </w:pPr>
                            <w:r w:rsidRPr="00042493">
                              <w:t>Lesson observations</w:t>
                            </w:r>
                          </w:p>
                          <w:p w:rsidR="00042493" w:rsidRPr="00042493" w:rsidRDefault="00042493" w:rsidP="00F77026">
                            <w:pPr>
                              <w:pStyle w:val="ListParagraph"/>
                              <w:numPr>
                                <w:ilvl w:val="0"/>
                                <w:numId w:val="1"/>
                              </w:numPr>
                            </w:pPr>
                            <w:r w:rsidRPr="00042493">
                              <w:t xml:space="preserve">Observation of writing lessons </w:t>
                            </w:r>
                          </w:p>
                          <w:p w:rsidR="00042493" w:rsidRPr="00042493" w:rsidRDefault="00042493" w:rsidP="00042493">
                            <w:pPr>
                              <w:pStyle w:val="ListParagraph"/>
                              <w:numPr>
                                <w:ilvl w:val="0"/>
                                <w:numId w:val="1"/>
                              </w:numPr>
                            </w:pPr>
                            <w:r w:rsidRPr="00042493">
                              <w:t xml:space="preserve">Book scans </w:t>
                            </w:r>
                          </w:p>
                          <w:p w:rsidR="00042493" w:rsidRDefault="00042493" w:rsidP="00042493">
                            <w:pPr>
                              <w:pStyle w:val="ListParagraph"/>
                              <w:numPr>
                                <w:ilvl w:val="0"/>
                                <w:numId w:val="1"/>
                              </w:numPr>
                            </w:pPr>
                            <w:r w:rsidRPr="00042493">
                              <w:t xml:space="preserve">Analysis of Y6 teacher assessment writing </w:t>
                            </w:r>
                          </w:p>
                          <w:p w:rsidR="00042493" w:rsidRDefault="00042493" w:rsidP="00042493">
                            <w:pPr>
                              <w:pStyle w:val="ListParagraph"/>
                              <w:numPr>
                                <w:ilvl w:val="0"/>
                                <w:numId w:val="1"/>
                              </w:numPr>
                            </w:pPr>
                            <w:r>
                              <w:t xml:space="preserve">Moderation and analysis of pupil progress from ALPS in writing </w:t>
                            </w:r>
                          </w:p>
                          <w:p w:rsidR="00042493" w:rsidRDefault="00042493" w:rsidP="00042493">
                            <w:pPr>
                              <w:pStyle w:val="ListParagraph"/>
                              <w:numPr>
                                <w:ilvl w:val="0"/>
                                <w:numId w:val="1"/>
                              </w:numPr>
                            </w:pPr>
                            <w:r>
                              <w:t xml:space="preserve">BRCP termly writing moderation </w:t>
                            </w:r>
                          </w:p>
                          <w:p w:rsidR="00042493" w:rsidRDefault="00042493" w:rsidP="00042493">
                            <w:pPr>
                              <w:pStyle w:val="ListParagraph"/>
                              <w:numPr>
                                <w:ilvl w:val="0"/>
                                <w:numId w:val="1"/>
                              </w:numPr>
                            </w:pPr>
                            <w:r>
                              <w:t xml:space="preserve">Pupil voice </w:t>
                            </w:r>
                          </w:p>
                          <w:p w:rsidR="00042493" w:rsidRPr="00042493" w:rsidRDefault="00042493" w:rsidP="00042493">
                            <w:pPr>
                              <w:pStyle w:val="ListParagraph"/>
                              <w:numPr>
                                <w:ilvl w:val="0"/>
                                <w:numId w:val="1"/>
                              </w:numPr>
                            </w:pPr>
                            <w:r>
                              <w:t xml:space="preserve">Staff questionnaires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901A3" id="_x0000_s1037" type="#_x0000_t202" style="position:absolute;margin-left:331.3pt;margin-top:222.45pt;width:403.2pt;height:203.2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" strokecolor="#538135 [2409]" strokeweight="3pt">
                <v:textbox>
                  <w:txbxContent>
                    <w:p w:rsidR="0046659E" w:rsidRDefault="0046659E" w:rsidP="0046659E">
                      <w:pPr>
                        <w:jc w:val="center"/>
                        <w:rPr>
                          <w:b/>
                          <w:color w:val="538135" w:themeColor="accent6" w:themeShade="BF"/>
                          <w:u w:val="single"/>
                        </w:rPr>
                      </w:pPr>
                      <w:r>
                        <w:rPr>
                          <w:b/>
                          <w:color w:val="538135" w:themeColor="accent6" w:themeShade="BF"/>
                          <w:u w:val="single"/>
                        </w:rPr>
                        <w:t>Impact: Monitoring</w:t>
                      </w:r>
                    </w:p>
                    <w:p w:rsidR="00F77026" w:rsidRPr="00042493" w:rsidRDefault="00042493" w:rsidP="00F77026">
                      <w:pPr>
                        <w:pStyle w:val="ListParagraph"/>
                        <w:numPr>
                          <w:ilvl w:val="0"/>
                          <w:numId w:val="1"/>
                        </w:numPr>
                        <w:rPr>
                          <w:b/>
                        </w:rPr>
                      </w:pPr>
                      <w:r>
                        <w:t xml:space="preserve">Monitoring of medium- and short-term planning. </w:t>
                      </w:r>
                    </w:p>
                    <w:p w:rsidR="00042493" w:rsidRPr="00042493" w:rsidRDefault="00042493" w:rsidP="00F77026">
                      <w:pPr>
                        <w:pStyle w:val="ListParagraph"/>
                        <w:numPr>
                          <w:ilvl w:val="0"/>
                          <w:numId w:val="1"/>
                        </w:numPr>
                      </w:pPr>
                      <w:r w:rsidRPr="00042493">
                        <w:t>Lesson observations</w:t>
                      </w:r>
                    </w:p>
                    <w:p w:rsidR="00042493" w:rsidRPr="00042493" w:rsidRDefault="00042493" w:rsidP="00F77026">
                      <w:pPr>
                        <w:pStyle w:val="ListParagraph"/>
                        <w:numPr>
                          <w:ilvl w:val="0"/>
                          <w:numId w:val="1"/>
                        </w:numPr>
                      </w:pPr>
                      <w:r w:rsidRPr="00042493">
                        <w:t xml:space="preserve">Observation of writing lessons </w:t>
                      </w:r>
                    </w:p>
                    <w:p w:rsidR="00042493" w:rsidRPr="00042493" w:rsidRDefault="00042493" w:rsidP="00042493">
                      <w:pPr>
                        <w:pStyle w:val="ListParagraph"/>
                        <w:numPr>
                          <w:ilvl w:val="0"/>
                          <w:numId w:val="1"/>
                        </w:numPr>
                      </w:pPr>
                      <w:r w:rsidRPr="00042493">
                        <w:t xml:space="preserve">Book scans </w:t>
                      </w:r>
                    </w:p>
                    <w:p w:rsidR="00042493" w:rsidRDefault="00042493" w:rsidP="00042493">
                      <w:pPr>
                        <w:pStyle w:val="ListParagraph"/>
                        <w:numPr>
                          <w:ilvl w:val="0"/>
                          <w:numId w:val="1"/>
                        </w:numPr>
                      </w:pPr>
                      <w:r w:rsidRPr="00042493">
                        <w:t xml:space="preserve">Analysis of Y6 teacher assessment writing </w:t>
                      </w:r>
                    </w:p>
                    <w:p w:rsidR="00042493" w:rsidRDefault="00042493" w:rsidP="00042493">
                      <w:pPr>
                        <w:pStyle w:val="ListParagraph"/>
                        <w:numPr>
                          <w:ilvl w:val="0"/>
                          <w:numId w:val="1"/>
                        </w:numPr>
                      </w:pPr>
                      <w:r>
                        <w:t xml:space="preserve">Moderation and analysis of pupil progress from ALPS in writing </w:t>
                      </w:r>
                    </w:p>
                    <w:p w:rsidR="00042493" w:rsidRDefault="00042493" w:rsidP="00042493">
                      <w:pPr>
                        <w:pStyle w:val="ListParagraph"/>
                        <w:numPr>
                          <w:ilvl w:val="0"/>
                          <w:numId w:val="1"/>
                        </w:numPr>
                      </w:pPr>
                      <w:r>
                        <w:t xml:space="preserve">BRCP termly writing moderation </w:t>
                      </w:r>
                    </w:p>
                    <w:p w:rsidR="00042493" w:rsidRDefault="00042493" w:rsidP="00042493">
                      <w:pPr>
                        <w:pStyle w:val="ListParagraph"/>
                        <w:numPr>
                          <w:ilvl w:val="0"/>
                          <w:numId w:val="1"/>
                        </w:numPr>
                      </w:pPr>
                      <w:r>
                        <w:t xml:space="preserve">Pupil voice </w:t>
                      </w:r>
                    </w:p>
                    <w:p w:rsidR="00042493" w:rsidRPr="00042493" w:rsidRDefault="00042493" w:rsidP="00042493">
                      <w:pPr>
                        <w:pStyle w:val="ListParagraph"/>
                        <w:numPr>
                          <w:ilvl w:val="0"/>
                          <w:numId w:val="1"/>
                        </w:numPr>
                      </w:pPr>
                      <w:r>
                        <w:t xml:space="preserve">Staff questionnaires </w:t>
                      </w:r>
                    </w:p>
                  </w:txbxContent>
                </v:textbox>
                <w10:wrap anchorx="margin"/>
              </v:shape>
            </w:pict>
          </mc:Fallback>
        </mc:AlternateContent>
      </w:r>
      <w:r>
        <w:rPr>
          <w:noProof/>
        </w:rPr>
        <mc:AlternateContent>
          <mc:Choice Requires="wps">
            <w:drawing>
              <wp:anchor distT="45720" distB="45720" distL="114300" distR="114300" simplePos="0" relativeHeight="251701248" behindDoc="0" locked="0" layoutInCell="1" allowOverlap="1" wp14:anchorId="465F1BA3" wp14:editId="49B410CF">
                <wp:simplePos x="0" y="0"/>
                <wp:positionH relativeFrom="column">
                  <wp:posOffset>-487680</wp:posOffset>
                </wp:positionH>
                <wp:positionV relativeFrom="paragraph">
                  <wp:posOffset>2823210</wp:posOffset>
                </wp:positionV>
                <wp:extent cx="4587240" cy="2583180"/>
                <wp:effectExtent l="19050" t="19050" r="22860" b="266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7240" cy="2583180"/>
                        </a:xfrm>
                        <a:prstGeom prst="rect">
                          <a:avLst/>
                        </a:prstGeom>
                        <a:solidFill>
                          <a:srgbClr val="FFFFFF"/>
                        </a:solidFill>
                        <a:ln w="38100">
                          <a:solidFill>
                            <a:schemeClr val="accent6">
                              <a:lumMod val="75000"/>
                            </a:schemeClr>
                          </a:solidFill>
                          <a:miter lim="800000"/>
                          <a:headEnd/>
                          <a:tailEnd/>
                        </a:ln>
                      </wps:spPr>
                      <wps:txbx>
                        <w:txbxContent>
                          <w:p w:rsidR="00021600" w:rsidRDefault="0046659E" w:rsidP="00021600">
                            <w:pPr>
                              <w:jc w:val="center"/>
                              <w:rPr>
                                <w:b/>
                                <w:color w:val="538135" w:themeColor="accent6" w:themeShade="BF"/>
                                <w:u w:val="single"/>
                              </w:rPr>
                            </w:pPr>
                            <w:r>
                              <w:rPr>
                                <w:b/>
                                <w:color w:val="538135" w:themeColor="accent6" w:themeShade="BF"/>
                                <w:u w:val="single"/>
                              </w:rPr>
                              <w:t>Impact: Assessment</w:t>
                            </w:r>
                          </w:p>
                          <w:p w:rsidR="00BF0F5D" w:rsidRPr="00BF0F5D" w:rsidRDefault="00BF0F5D" w:rsidP="00BF0F5D">
                            <w:r>
                              <w:t xml:space="preserve">AFL is to be used on a daily basis to inform next steps and planning ensuring the children progress within their writing skills. </w:t>
                            </w:r>
                            <w:r w:rsidR="00514CBC">
                              <w:t xml:space="preserve"> Teacher’s to regularly assess using ALPS. End of unit independent pieces of w</w:t>
                            </w:r>
                            <w:r>
                              <w:t xml:space="preserve">riting </w:t>
                            </w:r>
                            <w:r w:rsidR="00514CBC">
                              <w:t>are</w:t>
                            </w:r>
                            <w:r>
                              <w:t xml:space="preserve"> to be </w:t>
                            </w:r>
                            <w:r w:rsidR="00514CBC">
                              <w:t xml:space="preserve">completed each half term, in either fiction, non-fiction or poetry and </w:t>
                            </w:r>
                            <w:r>
                              <w:t xml:space="preserve">assessed </w:t>
                            </w:r>
                            <w:r w:rsidR="00514CBC">
                              <w:t xml:space="preserve">against the National Curriculum expectations, </w:t>
                            </w:r>
                            <w:r>
                              <w:t xml:space="preserve">using the Staffordshire Assessment Grids.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F1BA3" id="_x0000_s1038" type="#_x0000_t202" style="position:absolute;margin-left:-38.4pt;margin-top:222.3pt;width:361.2pt;height:203.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" strokecolor="#538135 [2409]" strokeweight="3pt">
                <v:textbox>
                  <w:txbxContent>
                    <w:p w:rsidR="00021600" w:rsidRDefault="0046659E" w:rsidP="00021600">
                      <w:pPr>
                        <w:jc w:val="center"/>
                        <w:rPr>
                          <w:b/>
                          <w:color w:val="538135" w:themeColor="accent6" w:themeShade="BF"/>
                          <w:u w:val="single"/>
                        </w:rPr>
                      </w:pPr>
                      <w:r>
                        <w:rPr>
                          <w:b/>
                          <w:color w:val="538135" w:themeColor="accent6" w:themeShade="BF"/>
                          <w:u w:val="single"/>
                        </w:rPr>
                        <w:t>Impact: Assessment</w:t>
                      </w:r>
                    </w:p>
                    <w:p w:rsidR="00BF0F5D" w:rsidRPr="00BF0F5D" w:rsidRDefault="00BF0F5D" w:rsidP="00BF0F5D">
                      <w:r>
                        <w:t xml:space="preserve">AFL is to be used on a daily basis to inform next steps and planning ensuring the children progress within their writing skills. </w:t>
                      </w:r>
                      <w:r w:rsidR="00514CBC">
                        <w:t xml:space="preserve"> Teacher’s to regularly assess using ALPS. End of unit independent pieces of w</w:t>
                      </w:r>
                      <w:r>
                        <w:t xml:space="preserve">riting </w:t>
                      </w:r>
                      <w:r w:rsidR="00514CBC">
                        <w:t>are</w:t>
                      </w:r>
                      <w:r>
                        <w:t xml:space="preserve"> to be </w:t>
                      </w:r>
                      <w:r w:rsidR="00514CBC">
                        <w:t xml:space="preserve">completed each half term, in either fiction, non-fiction or poetry and </w:t>
                      </w:r>
                      <w:r>
                        <w:t xml:space="preserve">assessed </w:t>
                      </w:r>
                      <w:r w:rsidR="00514CBC">
                        <w:t xml:space="preserve">against the National Curriculum expectations, </w:t>
                      </w:r>
                      <w:r>
                        <w:t xml:space="preserve">using the Staffordshire Assessment Grids. </w:t>
                      </w:r>
                    </w:p>
                  </w:txbxContent>
                </v:textbox>
                <w10:wrap type="square"/>
              </v:shape>
            </w:pict>
          </mc:Fallback>
        </mc:AlternateContent>
      </w:r>
    </w:p>
    <w:p w:rsidR="00AB5B2F" w:rsidRDefault="00AB5B2F"/>
    <w:p w:rsidR="00AB5B2F" w:rsidRDefault="00AB5B2F"/>
    <w:p w:rsidR="00AB5B2F" w:rsidRDefault="00AB5B2F"/>
    <w:p w:rsidR="00AB5B2F" w:rsidRDefault="00AB5B2F"/>
    <w:p w:rsidR="00AB5B2F" w:rsidRDefault="00AB5B2F"/>
    <w:p w:rsidR="00AB5B2F" w:rsidRDefault="00AB5B2F"/>
    <w:p w:rsidR="00AB5B2F" w:rsidRDefault="00AB5B2F"/>
    <w:p w:rsidR="00AB5B2F" w:rsidRDefault="00AB5B2F"/>
    <w:p w:rsidR="005D6911" w:rsidRDefault="005D6911"/>
    <w:sectPr w:rsidR="005D6911" w:rsidSect="00170D16">
      <w:headerReference w:type="default" r:id="rId10"/>
      <w:pgSz w:w="16838" w:h="11906" w:orient="landscape"/>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5B2F" w:rsidRDefault="00AB5B2F" w:rsidP="00AB5B2F">
      <w:pPr>
        <w:spacing w:after="0" w:line="240" w:lineRule="auto"/>
      </w:pPr>
      <w:r>
        <w:separator/>
      </w:r>
    </w:p>
  </w:endnote>
  <w:endnote w:type="continuationSeparator" w:id="0">
    <w:p w:rsidR="00AB5B2F" w:rsidRDefault="00AB5B2F" w:rsidP="00AB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5B2F" w:rsidRDefault="00AB5B2F" w:rsidP="00AB5B2F">
      <w:pPr>
        <w:spacing w:after="0" w:line="240" w:lineRule="auto"/>
      </w:pPr>
      <w:r>
        <w:separator/>
      </w:r>
    </w:p>
  </w:footnote>
  <w:footnote w:type="continuationSeparator" w:id="0">
    <w:p w:rsidR="00AB5B2F" w:rsidRDefault="00AB5B2F" w:rsidP="00AB5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5B2F" w:rsidRDefault="00AB5B2F">
    <w:pPr>
      <w:pStyle w:val="Header"/>
    </w:pPr>
    <w:r>
      <w:rPr>
        <w:noProof/>
      </w:rPr>
      <w:drawing>
        <wp:anchor distT="0" distB="0" distL="114300" distR="114300" simplePos="0" relativeHeight="251659264" behindDoc="1" locked="0" layoutInCell="1" allowOverlap="1" wp14:anchorId="2CE5E88A" wp14:editId="0B16C93B">
          <wp:simplePos x="0" y="0"/>
          <wp:positionH relativeFrom="margin">
            <wp:posOffset>-537210</wp:posOffset>
          </wp:positionH>
          <wp:positionV relativeFrom="paragraph">
            <wp:posOffset>-103505</wp:posOffset>
          </wp:positionV>
          <wp:extent cx="1027339" cy="742950"/>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CS Colour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7339" cy="742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0342"/>
    <w:multiLevelType w:val="hybridMultilevel"/>
    <w:tmpl w:val="2EA4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2F360A"/>
    <w:multiLevelType w:val="hybridMultilevel"/>
    <w:tmpl w:val="DE667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74797A"/>
    <w:multiLevelType w:val="hybridMultilevel"/>
    <w:tmpl w:val="02C4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434F31"/>
    <w:multiLevelType w:val="hybridMultilevel"/>
    <w:tmpl w:val="C644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D16"/>
    <w:rsid w:val="00021600"/>
    <w:rsid w:val="00042493"/>
    <w:rsid w:val="00170D16"/>
    <w:rsid w:val="00196331"/>
    <w:rsid w:val="00224697"/>
    <w:rsid w:val="00320899"/>
    <w:rsid w:val="004447A7"/>
    <w:rsid w:val="00463ADA"/>
    <w:rsid w:val="0046659E"/>
    <w:rsid w:val="0048778F"/>
    <w:rsid w:val="004C0837"/>
    <w:rsid w:val="00514CBC"/>
    <w:rsid w:val="005D1266"/>
    <w:rsid w:val="005D6911"/>
    <w:rsid w:val="005E3398"/>
    <w:rsid w:val="00612D91"/>
    <w:rsid w:val="0061322A"/>
    <w:rsid w:val="00685D71"/>
    <w:rsid w:val="006F6960"/>
    <w:rsid w:val="00813639"/>
    <w:rsid w:val="009F72F4"/>
    <w:rsid w:val="00A22B75"/>
    <w:rsid w:val="00A32106"/>
    <w:rsid w:val="00AB5B2F"/>
    <w:rsid w:val="00B27EA5"/>
    <w:rsid w:val="00BF0F5D"/>
    <w:rsid w:val="00D44975"/>
    <w:rsid w:val="00ED76D8"/>
    <w:rsid w:val="00F33C18"/>
    <w:rsid w:val="00F77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50A0"/>
  <w15:chartTrackingRefBased/>
  <w15:docId w15:val="{8B165C46-19D0-4C3B-91B6-90B054AC3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5B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5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B2F"/>
  </w:style>
  <w:style w:type="paragraph" w:styleId="Footer">
    <w:name w:val="footer"/>
    <w:basedOn w:val="Normal"/>
    <w:link w:val="FooterChar"/>
    <w:uiPriority w:val="99"/>
    <w:unhideWhenUsed/>
    <w:rsid w:val="00AB5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B2F"/>
  </w:style>
  <w:style w:type="paragraph" w:styleId="ListParagraph">
    <w:name w:val="List Paragraph"/>
    <w:basedOn w:val="Normal"/>
    <w:uiPriority w:val="34"/>
    <w:qFormat/>
    <w:rsid w:val="00F770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Helen Keyworth-Edwards</dc:creator>
  <cp:keywords/>
  <dc:description/>
  <cp:lastModifiedBy>Annabelle Martin</cp:lastModifiedBy>
  <cp:revision>14</cp:revision>
  <dcterms:created xsi:type="dcterms:W3CDTF">2023-12-21T14:17:00Z</dcterms:created>
  <dcterms:modified xsi:type="dcterms:W3CDTF">2024-01-24T15:10:00Z</dcterms:modified>
</cp:coreProperties>
</file>